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4" w:type="dxa"/>
        <w:tblInd w:w="-885" w:type="dxa"/>
        <w:tblLook w:val="04A0" w:firstRow="1" w:lastRow="0" w:firstColumn="1" w:lastColumn="0" w:noHBand="0" w:noVBand="1"/>
      </w:tblPr>
      <w:tblGrid>
        <w:gridCol w:w="2793"/>
        <w:gridCol w:w="2793"/>
        <w:gridCol w:w="5038"/>
      </w:tblGrid>
      <w:tr w:rsidR="00914F95" w:rsidRPr="006F3844" w14:paraId="2CBD9BB3" w14:textId="77777777" w:rsidTr="002B5A07">
        <w:tc>
          <w:tcPr>
            <w:tcW w:w="2793" w:type="dxa"/>
          </w:tcPr>
          <w:p w14:paraId="2D8B37EE" w14:textId="1E6E4A2B" w:rsidR="00914F95" w:rsidRPr="006F3844" w:rsidRDefault="00914F95" w:rsidP="00914F95">
            <w:pPr>
              <w:spacing w:after="0" w:line="240" w:lineRule="auto"/>
              <w:rPr>
                <w:rFonts w:ascii="Cambria" w:hAnsi="Cambria"/>
                <w:sz w:val="28"/>
                <w:szCs w:val="24"/>
              </w:rPr>
            </w:pPr>
          </w:p>
        </w:tc>
        <w:tc>
          <w:tcPr>
            <w:tcW w:w="2793" w:type="dxa"/>
            <w:shd w:val="clear" w:color="auto" w:fill="auto"/>
          </w:tcPr>
          <w:p w14:paraId="70321E4C" w14:textId="4BCE8EA3" w:rsidR="00914F95" w:rsidRPr="006F3844" w:rsidRDefault="002B5A07" w:rsidP="00914F95">
            <w:pPr>
              <w:spacing w:after="0" w:line="240" w:lineRule="auto"/>
              <w:rPr>
                <w:rFonts w:ascii="Cambria" w:hAnsi="Cambria"/>
                <w:sz w:val="28"/>
                <w:szCs w:val="24"/>
              </w:rPr>
            </w:pPr>
            <w:r w:rsidRPr="006F3844">
              <w:rPr>
                <w:rFonts w:ascii="Cambria" w:hAnsi="Cambria"/>
                <w:b/>
                <w:sz w:val="48"/>
                <w:szCs w:val="24"/>
              </w:rPr>
              <w:t>ECOWAS</w:t>
            </w:r>
          </w:p>
        </w:tc>
        <w:tc>
          <w:tcPr>
            <w:tcW w:w="5038" w:type="dxa"/>
            <w:shd w:val="clear" w:color="auto" w:fill="auto"/>
          </w:tcPr>
          <w:p w14:paraId="098775C4" w14:textId="77777777" w:rsidR="00914F95" w:rsidRPr="006F3844" w:rsidRDefault="00914F95" w:rsidP="00914F95">
            <w:pPr>
              <w:tabs>
                <w:tab w:val="left" w:pos="182"/>
              </w:tabs>
              <w:spacing w:after="0" w:line="240" w:lineRule="auto"/>
              <w:jc w:val="right"/>
              <w:rPr>
                <w:rFonts w:ascii="Cambria" w:hAnsi="Cambria"/>
                <w:b/>
                <w:sz w:val="40"/>
                <w:szCs w:val="40"/>
              </w:rPr>
            </w:pPr>
            <w:r w:rsidRPr="006F3844">
              <w:rPr>
                <w:rFonts w:ascii="Cambria" w:hAnsi="Cambria"/>
                <w:b/>
                <w:color w:val="00B050"/>
                <w:sz w:val="40"/>
                <w:szCs w:val="40"/>
              </w:rPr>
              <w:t xml:space="preserve">ECOSTAND 000: 2022 </w:t>
            </w:r>
          </w:p>
        </w:tc>
      </w:tr>
      <w:tr w:rsidR="00914F95" w:rsidRPr="006F3844" w14:paraId="4F7EF1BC" w14:textId="77777777" w:rsidTr="002B5A07">
        <w:tc>
          <w:tcPr>
            <w:tcW w:w="2793" w:type="dxa"/>
          </w:tcPr>
          <w:p w14:paraId="3D6B35FF" w14:textId="075452F2" w:rsidR="00914F95" w:rsidRPr="006F3844" w:rsidRDefault="00914F95" w:rsidP="00914F95">
            <w:pPr>
              <w:spacing w:after="0" w:line="240" w:lineRule="auto"/>
              <w:rPr>
                <w:rFonts w:ascii="Cambria" w:hAnsi="Cambria"/>
                <w:sz w:val="28"/>
                <w:szCs w:val="24"/>
              </w:rPr>
            </w:pPr>
          </w:p>
        </w:tc>
        <w:tc>
          <w:tcPr>
            <w:tcW w:w="2793" w:type="dxa"/>
            <w:shd w:val="clear" w:color="auto" w:fill="auto"/>
          </w:tcPr>
          <w:p w14:paraId="010ADE0D" w14:textId="65409691" w:rsidR="00914F95" w:rsidRPr="006F3844" w:rsidRDefault="002B5A07" w:rsidP="00914F95">
            <w:pPr>
              <w:spacing w:after="0" w:line="240" w:lineRule="auto"/>
              <w:rPr>
                <w:rFonts w:ascii="Cambria" w:hAnsi="Cambria"/>
                <w:sz w:val="28"/>
                <w:szCs w:val="24"/>
              </w:rPr>
            </w:pPr>
            <w:r w:rsidRPr="006F3844">
              <w:rPr>
                <w:rFonts w:ascii="Cambria" w:hAnsi="Cambria"/>
                <w:b/>
                <w:sz w:val="44"/>
                <w:szCs w:val="24"/>
              </w:rPr>
              <w:t>STANDARD</w:t>
            </w:r>
          </w:p>
        </w:tc>
        <w:tc>
          <w:tcPr>
            <w:tcW w:w="5038" w:type="dxa"/>
            <w:shd w:val="clear" w:color="auto" w:fill="auto"/>
          </w:tcPr>
          <w:p w14:paraId="129093B3" w14:textId="77777777" w:rsidR="00914F95" w:rsidRPr="006F3844" w:rsidRDefault="00914F95" w:rsidP="00914F95">
            <w:pPr>
              <w:spacing w:after="0" w:line="240" w:lineRule="auto"/>
              <w:jc w:val="right"/>
              <w:rPr>
                <w:rFonts w:ascii="Cambria" w:hAnsi="Cambria"/>
                <w:b/>
                <w:sz w:val="44"/>
                <w:szCs w:val="44"/>
              </w:rPr>
            </w:pPr>
          </w:p>
        </w:tc>
      </w:tr>
    </w:tbl>
    <w:p w14:paraId="540CA83A" w14:textId="77777777" w:rsidR="00914F95" w:rsidRPr="006F3844" w:rsidRDefault="00914F95" w:rsidP="00914F95">
      <w:pPr>
        <w:spacing w:after="0" w:line="240" w:lineRule="auto"/>
        <w:rPr>
          <w:rFonts w:ascii="Cambria" w:hAnsi="Cambria"/>
          <w:sz w:val="28"/>
        </w:rPr>
      </w:pPr>
    </w:p>
    <w:p w14:paraId="049EA306" w14:textId="77777777" w:rsidR="00914F95" w:rsidRPr="006F3844" w:rsidRDefault="00914F95" w:rsidP="00914F95">
      <w:pPr>
        <w:spacing w:after="0" w:line="240" w:lineRule="auto"/>
        <w:rPr>
          <w:rFonts w:ascii="Cambria" w:hAnsi="Cambria"/>
          <w:sz w:val="28"/>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323"/>
        <w:gridCol w:w="5040"/>
      </w:tblGrid>
      <w:tr w:rsidR="00914F95" w:rsidRPr="006F3844" w14:paraId="6D9ADE41" w14:textId="77777777" w:rsidTr="00323B89">
        <w:tc>
          <w:tcPr>
            <w:tcW w:w="2836" w:type="dxa"/>
            <w:tcBorders>
              <w:top w:val="nil"/>
              <w:left w:val="nil"/>
              <w:bottom w:val="nil"/>
              <w:right w:val="nil"/>
            </w:tcBorders>
            <w:shd w:val="clear" w:color="auto" w:fill="auto"/>
          </w:tcPr>
          <w:p w14:paraId="54E0CA83" w14:textId="77777777" w:rsidR="00914F95" w:rsidRPr="006F3844" w:rsidRDefault="00914F95" w:rsidP="00323B89">
            <w:pPr>
              <w:spacing w:after="0" w:line="240" w:lineRule="auto"/>
              <w:rPr>
                <w:rFonts w:ascii="Cambria" w:hAnsi="Cambria"/>
                <w:sz w:val="28"/>
                <w:szCs w:val="24"/>
              </w:rPr>
            </w:pPr>
          </w:p>
        </w:tc>
        <w:tc>
          <w:tcPr>
            <w:tcW w:w="3323" w:type="dxa"/>
            <w:tcBorders>
              <w:top w:val="nil"/>
              <w:left w:val="nil"/>
              <w:bottom w:val="nil"/>
              <w:right w:val="nil"/>
            </w:tcBorders>
            <w:shd w:val="clear" w:color="auto" w:fill="auto"/>
          </w:tcPr>
          <w:p w14:paraId="4EC5D94F" w14:textId="77777777" w:rsidR="00914F95" w:rsidRPr="006F3844" w:rsidRDefault="00914F95" w:rsidP="00323B89">
            <w:pPr>
              <w:spacing w:after="0" w:line="240" w:lineRule="auto"/>
              <w:rPr>
                <w:rFonts w:ascii="Cambria" w:hAnsi="Cambria"/>
                <w:sz w:val="28"/>
                <w:szCs w:val="24"/>
              </w:rPr>
            </w:pPr>
          </w:p>
        </w:tc>
        <w:tc>
          <w:tcPr>
            <w:tcW w:w="5040" w:type="dxa"/>
            <w:tcBorders>
              <w:top w:val="nil"/>
              <w:left w:val="nil"/>
              <w:bottom w:val="nil"/>
              <w:right w:val="nil"/>
            </w:tcBorders>
            <w:shd w:val="clear" w:color="auto" w:fill="auto"/>
          </w:tcPr>
          <w:p w14:paraId="172E7DC0" w14:textId="77777777" w:rsidR="00914F95" w:rsidRPr="006F3844" w:rsidRDefault="00914F95" w:rsidP="00323B89">
            <w:pPr>
              <w:spacing w:after="0" w:line="240" w:lineRule="auto"/>
              <w:jc w:val="right"/>
              <w:rPr>
                <w:rFonts w:ascii="Cambria" w:hAnsi="Cambria"/>
                <w:b/>
                <w:sz w:val="24"/>
                <w:szCs w:val="24"/>
              </w:rPr>
            </w:pPr>
          </w:p>
        </w:tc>
      </w:tr>
      <w:tr w:rsidR="00914F95" w:rsidRPr="006F3844" w14:paraId="50062962" w14:textId="77777777" w:rsidTr="00323B89">
        <w:tc>
          <w:tcPr>
            <w:tcW w:w="2836" w:type="dxa"/>
            <w:tcBorders>
              <w:top w:val="nil"/>
              <w:left w:val="nil"/>
              <w:bottom w:val="nil"/>
              <w:right w:val="nil"/>
            </w:tcBorders>
            <w:shd w:val="clear" w:color="auto" w:fill="auto"/>
          </w:tcPr>
          <w:p w14:paraId="694D4398" w14:textId="77777777" w:rsidR="00914F95" w:rsidRPr="006F3844" w:rsidRDefault="00914F95" w:rsidP="00323B89">
            <w:pPr>
              <w:spacing w:after="0" w:line="240" w:lineRule="auto"/>
              <w:rPr>
                <w:rFonts w:ascii="Cambria" w:hAnsi="Cambria"/>
                <w:sz w:val="28"/>
                <w:szCs w:val="24"/>
              </w:rPr>
            </w:pPr>
          </w:p>
        </w:tc>
        <w:tc>
          <w:tcPr>
            <w:tcW w:w="3323" w:type="dxa"/>
            <w:tcBorders>
              <w:top w:val="nil"/>
              <w:left w:val="nil"/>
              <w:bottom w:val="nil"/>
              <w:right w:val="nil"/>
            </w:tcBorders>
            <w:shd w:val="clear" w:color="auto" w:fill="auto"/>
          </w:tcPr>
          <w:p w14:paraId="54271248" w14:textId="77777777" w:rsidR="00914F95" w:rsidRPr="006F3844" w:rsidRDefault="00914F95" w:rsidP="00323B89">
            <w:pPr>
              <w:spacing w:after="0" w:line="240" w:lineRule="auto"/>
              <w:rPr>
                <w:rFonts w:ascii="Cambria" w:hAnsi="Cambria"/>
                <w:sz w:val="28"/>
                <w:szCs w:val="24"/>
              </w:rPr>
            </w:pPr>
          </w:p>
        </w:tc>
        <w:tc>
          <w:tcPr>
            <w:tcW w:w="5040" w:type="dxa"/>
            <w:tcBorders>
              <w:top w:val="nil"/>
              <w:left w:val="nil"/>
              <w:bottom w:val="nil"/>
              <w:right w:val="nil"/>
            </w:tcBorders>
            <w:shd w:val="clear" w:color="auto" w:fill="auto"/>
          </w:tcPr>
          <w:p w14:paraId="79F53BDB" w14:textId="0A300633" w:rsidR="00914F95" w:rsidRPr="006F3844" w:rsidRDefault="00914F95" w:rsidP="00FF3B76">
            <w:pPr>
              <w:spacing w:after="0" w:line="240" w:lineRule="auto"/>
              <w:rPr>
                <w:rFonts w:ascii="Cambria" w:hAnsi="Cambria"/>
                <w:b/>
                <w:sz w:val="24"/>
                <w:szCs w:val="24"/>
              </w:rPr>
            </w:pPr>
            <w:r>
              <w:rPr>
                <w:rFonts w:ascii="Cambria" w:hAnsi="Cambria"/>
                <w:b/>
                <w:bCs/>
                <w:sz w:val="24"/>
                <w:szCs w:val="24"/>
              </w:rPr>
              <w:t xml:space="preserve">                   </w:t>
            </w:r>
            <w:r w:rsidR="00FF3B76">
              <w:rPr>
                <w:rFonts w:ascii="Cambria" w:hAnsi="Cambria"/>
                <w:b/>
                <w:bCs/>
                <w:sz w:val="24"/>
                <w:szCs w:val="24"/>
              </w:rPr>
              <w:t xml:space="preserve">                              25 10</w:t>
            </w:r>
            <w:r w:rsidRPr="006F3844">
              <w:rPr>
                <w:rFonts w:ascii="Cambria" w:hAnsi="Cambria"/>
                <w:b/>
                <w:bCs/>
                <w:sz w:val="24"/>
                <w:szCs w:val="24"/>
              </w:rPr>
              <w:t xml:space="preserve"> 2022 </w:t>
            </w:r>
          </w:p>
        </w:tc>
      </w:tr>
    </w:tbl>
    <w:p w14:paraId="176E72F0" w14:textId="77777777" w:rsidR="00914F95" w:rsidRPr="006F3844" w:rsidRDefault="00914F95" w:rsidP="00914F95">
      <w:pPr>
        <w:spacing w:after="0" w:line="240" w:lineRule="auto"/>
        <w:rPr>
          <w:rFonts w:ascii="Cambria" w:hAnsi="Cambria"/>
          <w:sz w:val="28"/>
        </w:rPr>
      </w:pPr>
    </w:p>
    <w:p w14:paraId="033C2EF8" w14:textId="77777777" w:rsidR="00914F95" w:rsidRPr="006F3844" w:rsidRDefault="00914F95" w:rsidP="00914F95">
      <w:pPr>
        <w:spacing w:after="0" w:line="240" w:lineRule="auto"/>
        <w:rPr>
          <w:rFonts w:ascii="Cambria" w:hAnsi="Cambria"/>
          <w:sz w:val="28"/>
        </w:rPr>
      </w:pPr>
    </w:p>
    <w:p w14:paraId="36E2820A" w14:textId="77777777" w:rsidR="00914F95" w:rsidRPr="006F3844" w:rsidRDefault="00914F95" w:rsidP="00914F95">
      <w:pPr>
        <w:tabs>
          <w:tab w:val="left" w:pos="8448"/>
        </w:tabs>
        <w:spacing w:after="0" w:line="240" w:lineRule="auto"/>
        <w:rPr>
          <w:rFonts w:ascii="Cambria" w:hAnsi="Cambria"/>
          <w:sz w:val="28"/>
        </w:rPr>
      </w:pPr>
    </w:p>
    <w:p w14:paraId="2AA377FA" w14:textId="77777777" w:rsidR="00914F95" w:rsidRPr="006F3844" w:rsidRDefault="00914F95" w:rsidP="00914F95">
      <w:pPr>
        <w:spacing w:after="0" w:line="240" w:lineRule="auto"/>
        <w:rPr>
          <w:rFonts w:ascii="Cambria" w:hAnsi="Cambria"/>
          <w:sz w:val="28"/>
        </w:rPr>
      </w:pPr>
    </w:p>
    <w:p w14:paraId="5C3E8118" w14:textId="77777777" w:rsidR="00914F95" w:rsidRPr="006F3844" w:rsidRDefault="00914F95" w:rsidP="00914F95">
      <w:pPr>
        <w:spacing w:after="0" w:line="240" w:lineRule="auto"/>
        <w:rPr>
          <w:rFonts w:ascii="Cambria" w:hAnsi="Cambria"/>
          <w:sz w:val="28"/>
        </w:rPr>
      </w:pPr>
    </w:p>
    <w:tbl>
      <w:tblPr>
        <w:tblW w:w="11217" w:type="dxa"/>
        <w:tblInd w:w="-903" w:type="dxa"/>
        <w:tblLook w:val="04A0" w:firstRow="1" w:lastRow="0" w:firstColumn="1" w:lastColumn="0" w:noHBand="0" w:noVBand="1"/>
      </w:tblPr>
      <w:tblGrid>
        <w:gridCol w:w="3872"/>
        <w:gridCol w:w="10"/>
        <w:gridCol w:w="3313"/>
        <w:gridCol w:w="4022"/>
      </w:tblGrid>
      <w:tr w:rsidR="00914F95" w:rsidRPr="006F3844" w14:paraId="37C4D150" w14:textId="77777777" w:rsidTr="00323B89">
        <w:tc>
          <w:tcPr>
            <w:tcW w:w="3882" w:type="dxa"/>
            <w:gridSpan w:val="2"/>
            <w:shd w:val="clear" w:color="auto" w:fill="auto"/>
          </w:tcPr>
          <w:p w14:paraId="64EB564D" w14:textId="77777777" w:rsidR="00914F95" w:rsidRPr="006F3844" w:rsidRDefault="00914F95" w:rsidP="00323B89">
            <w:pPr>
              <w:spacing w:after="0" w:line="240" w:lineRule="auto"/>
              <w:rPr>
                <w:rFonts w:ascii="Cambria" w:hAnsi="Cambria"/>
                <w:sz w:val="28"/>
                <w:szCs w:val="24"/>
              </w:rPr>
            </w:pPr>
          </w:p>
        </w:tc>
        <w:tc>
          <w:tcPr>
            <w:tcW w:w="7335" w:type="dxa"/>
            <w:gridSpan w:val="2"/>
            <w:tcBorders>
              <w:top w:val="triple" w:sz="4" w:space="0" w:color="auto"/>
            </w:tcBorders>
            <w:shd w:val="clear" w:color="auto" w:fill="auto"/>
          </w:tcPr>
          <w:p w14:paraId="335AA6FC" w14:textId="77777777" w:rsidR="00914F95" w:rsidRPr="006F3844" w:rsidRDefault="00914F95" w:rsidP="00323B89">
            <w:pPr>
              <w:spacing w:after="0" w:line="240" w:lineRule="auto"/>
              <w:rPr>
                <w:rFonts w:ascii="Cambria" w:hAnsi="Cambria"/>
                <w:sz w:val="28"/>
                <w:szCs w:val="24"/>
              </w:rPr>
            </w:pPr>
          </w:p>
        </w:tc>
      </w:tr>
      <w:tr w:rsidR="00914F95" w:rsidRPr="006F3844" w14:paraId="7B8B1F08" w14:textId="77777777" w:rsidTr="00323B89">
        <w:tc>
          <w:tcPr>
            <w:tcW w:w="3882" w:type="dxa"/>
            <w:gridSpan w:val="2"/>
            <w:shd w:val="clear" w:color="auto" w:fill="auto"/>
          </w:tcPr>
          <w:p w14:paraId="149EB3A5"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50CDA04A" w14:textId="72C6B772" w:rsidR="00914F95" w:rsidRPr="006F3844" w:rsidRDefault="00FF3B76" w:rsidP="00323B89">
            <w:pPr>
              <w:spacing w:after="0" w:line="240" w:lineRule="auto"/>
              <w:rPr>
                <w:rFonts w:ascii="Cambria" w:eastAsia="Times New Roman" w:hAnsi="Cambria"/>
                <w:sz w:val="32"/>
                <w:szCs w:val="32"/>
                <w:lang w:eastAsia="en-GB"/>
              </w:rPr>
            </w:pPr>
            <w:r w:rsidRPr="00FF3B76">
              <w:rPr>
                <w:rFonts w:ascii="Cambria" w:eastAsia="Times New Roman" w:hAnsi="Cambria" w:cs="Arial"/>
                <w:b/>
                <w:bCs/>
                <w:color w:val="222222"/>
                <w:sz w:val="36"/>
                <w:szCs w:val="32"/>
                <w:lang w:eastAsia="en-GB"/>
              </w:rPr>
              <w:t xml:space="preserve">Textiles – </w:t>
            </w:r>
            <w:proofErr w:type="spellStart"/>
            <w:r w:rsidRPr="00FF3B76">
              <w:rPr>
                <w:rFonts w:ascii="Cambria" w:eastAsia="Times New Roman" w:hAnsi="Cambria" w:cs="Arial"/>
                <w:b/>
                <w:bCs/>
                <w:color w:val="222222"/>
                <w:sz w:val="36"/>
                <w:szCs w:val="32"/>
                <w:lang w:eastAsia="en-GB"/>
              </w:rPr>
              <w:t>Specification</w:t>
            </w:r>
            <w:proofErr w:type="spellEnd"/>
            <w:r w:rsidRPr="00FF3B76">
              <w:rPr>
                <w:rFonts w:ascii="Cambria" w:eastAsia="Times New Roman" w:hAnsi="Cambria" w:cs="Arial"/>
                <w:b/>
                <w:bCs/>
                <w:color w:val="222222"/>
                <w:sz w:val="36"/>
                <w:szCs w:val="32"/>
                <w:lang w:eastAsia="en-GB"/>
              </w:rPr>
              <w:t xml:space="preserve"> for </w:t>
            </w:r>
            <w:proofErr w:type="spellStart"/>
            <w:r w:rsidRPr="00FF3B76">
              <w:rPr>
                <w:rFonts w:ascii="Cambria" w:eastAsia="Times New Roman" w:hAnsi="Cambria" w:cs="Arial"/>
                <w:b/>
                <w:bCs/>
                <w:color w:val="222222"/>
                <w:sz w:val="36"/>
                <w:szCs w:val="32"/>
                <w:lang w:eastAsia="en-GB"/>
              </w:rPr>
              <w:t>chemical</w:t>
            </w:r>
            <w:proofErr w:type="spellEnd"/>
            <w:r w:rsidRPr="00FF3B76">
              <w:rPr>
                <w:rFonts w:ascii="Cambria" w:eastAsia="Times New Roman" w:hAnsi="Cambria" w:cs="Arial"/>
                <w:b/>
                <w:bCs/>
                <w:color w:val="222222"/>
                <w:sz w:val="36"/>
                <w:szCs w:val="32"/>
                <w:lang w:eastAsia="en-GB"/>
              </w:rPr>
              <w:t xml:space="preserve"> </w:t>
            </w:r>
            <w:proofErr w:type="spellStart"/>
            <w:r w:rsidRPr="00FF3B76">
              <w:rPr>
                <w:rFonts w:ascii="Cambria" w:eastAsia="Times New Roman" w:hAnsi="Cambria" w:cs="Arial"/>
                <w:b/>
                <w:bCs/>
                <w:color w:val="222222"/>
                <w:sz w:val="36"/>
                <w:szCs w:val="32"/>
                <w:lang w:eastAsia="en-GB"/>
              </w:rPr>
              <w:t>dyes</w:t>
            </w:r>
            <w:proofErr w:type="spellEnd"/>
            <w:r w:rsidRPr="00FF3B76">
              <w:rPr>
                <w:rFonts w:ascii="Cambria" w:eastAsia="Times New Roman" w:hAnsi="Cambria" w:cs="Arial"/>
                <w:b/>
                <w:bCs/>
                <w:color w:val="222222"/>
                <w:sz w:val="36"/>
                <w:szCs w:val="32"/>
                <w:lang w:eastAsia="en-GB"/>
              </w:rPr>
              <w:t xml:space="preserve"> </w:t>
            </w:r>
          </w:p>
        </w:tc>
      </w:tr>
      <w:tr w:rsidR="00914F95" w:rsidRPr="006F3844" w14:paraId="4F62CDD0" w14:textId="77777777" w:rsidTr="00323B89">
        <w:tc>
          <w:tcPr>
            <w:tcW w:w="3882" w:type="dxa"/>
            <w:gridSpan w:val="2"/>
            <w:shd w:val="clear" w:color="auto" w:fill="auto"/>
          </w:tcPr>
          <w:p w14:paraId="2332622E"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5EED4451" w14:textId="77777777" w:rsidR="00914F95" w:rsidRPr="006F3844" w:rsidRDefault="00914F95" w:rsidP="00323B89">
            <w:pPr>
              <w:spacing w:after="0" w:line="240" w:lineRule="auto"/>
              <w:rPr>
                <w:rFonts w:ascii="Times New Roman" w:eastAsia="Times New Roman" w:hAnsi="Times New Roman"/>
                <w:sz w:val="24"/>
                <w:szCs w:val="24"/>
                <w:lang w:eastAsia="en-GB"/>
              </w:rPr>
            </w:pPr>
          </w:p>
        </w:tc>
      </w:tr>
      <w:tr w:rsidR="00914F95" w:rsidRPr="006F3844" w14:paraId="31372F2F" w14:textId="77777777" w:rsidTr="00323B89">
        <w:tc>
          <w:tcPr>
            <w:tcW w:w="3882" w:type="dxa"/>
            <w:gridSpan w:val="2"/>
            <w:shd w:val="clear" w:color="auto" w:fill="auto"/>
          </w:tcPr>
          <w:p w14:paraId="1C7E7E1B"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3BB8879C" w14:textId="77777777" w:rsidR="00914F95" w:rsidRPr="006F3844" w:rsidRDefault="00914F95" w:rsidP="00323B89">
            <w:pPr>
              <w:spacing w:after="0" w:line="240" w:lineRule="auto"/>
              <w:rPr>
                <w:rFonts w:ascii="Cambria" w:hAnsi="Cambria"/>
                <w:sz w:val="28"/>
                <w:szCs w:val="24"/>
              </w:rPr>
            </w:pPr>
          </w:p>
        </w:tc>
      </w:tr>
      <w:tr w:rsidR="00914F95" w:rsidRPr="006F3844" w14:paraId="12B392BD" w14:textId="77777777" w:rsidTr="00323B89">
        <w:tc>
          <w:tcPr>
            <w:tcW w:w="3882" w:type="dxa"/>
            <w:gridSpan w:val="2"/>
            <w:shd w:val="clear" w:color="auto" w:fill="auto"/>
          </w:tcPr>
          <w:p w14:paraId="2D19EACD"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56519450" w14:textId="77777777" w:rsidR="00914F95" w:rsidRPr="006F3844" w:rsidRDefault="00914F95" w:rsidP="00323B89">
            <w:pPr>
              <w:spacing w:after="0" w:line="240" w:lineRule="auto"/>
              <w:rPr>
                <w:rFonts w:ascii="Cambria" w:hAnsi="Cambria"/>
                <w:sz w:val="28"/>
                <w:szCs w:val="24"/>
              </w:rPr>
            </w:pPr>
          </w:p>
        </w:tc>
      </w:tr>
      <w:tr w:rsidR="00914F95" w:rsidRPr="006F3844" w14:paraId="1D9A9403" w14:textId="77777777" w:rsidTr="00323B89">
        <w:tc>
          <w:tcPr>
            <w:tcW w:w="3882" w:type="dxa"/>
            <w:gridSpan w:val="2"/>
            <w:shd w:val="clear" w:color="auto" w:fill="auto"/>
          </w:tcPr>
          <w:p w14:paraId="0E110FB1"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3F93A12A" w14:textId="77777777" w:rsidR="00914F95" w:rsidRPr="006F3844" w:rsidRDefault="00914F95" w:rsidP="00323B89">
            <w:pPr>
              <w:spacing w:after="0" w:line="240" w:lineRule="auto"/>
              <w:rPr>
                <w:rFonts w:ascii="Cambria" w:hAnsi="Cambria"/>
                <w:sz w:val="28"/>
                <w:szCs w:val="24"/>
              </w:rPr>
            </w:pPr>
          </w:p>
        </w:tc>
      </w:tr>
      <w:tr w:rsidR="00914F95" w:rsidRPr="006F3844" w14:paraId="136607F9" w14:textId="77777777" w:rsidTr="00323B89">
        <w:tc>
          <w:tcPr>
            <w:tcW w:w="3882" w:type="dxa"/>
            <w:gridSpan w:val="2"/>
            <w:shd w:val="clear" w:color="auto" w:fill="auto"/>
          </w:tcPr>
          <w:p w14:paraId="4E2D0311"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2FDB840F" w14:textId="77777777" w:rsidR="00914F95" w:rsidRPr="006F3844" w:rsidRDefault="00914F95" w:rsidP="00323B89">
            <w:pPr>
              <w:spacing w:after="0" w:line="240" w:lineRule="auto"/>
              <w:rPr>
                <w:rFonts w:ascii="Cambria" w:hAnsi="Cambria"/>
                <w:sz w:val="28"/>
                <w:szCs w:val="24"/>
              </w:rPr>
            </w:pPr>
          </w:p>
        </w:tc>
      </w:tr>
      <w:tr w:rsidR="00914F95" w:rsidRPr="006F3844" w14:paraId="73610FA5" w14:textId="77777777" w:rsidTr="00323B89">
        <w:tc>
          <w:tcPr>
            <w:tcW w:w="3882" w:type="dxa"/>
            <w:gridSpan w:val="2"/>
            <w:shd w:val="clear" w:color="auto" w:fill="auto"/>
          </w:tcPr>
          <w:p w14:paraId="4C4C8ABD"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2F733FBD" w14:textId="77777777" w:rsidR="00914F95" w:rsidRPr="006F3844" w:rsidRDefault="00914F95" w:rsidP="00323B89">
            <w:pPr>
              <w:spacing w:after="0" w:line="240" w:lineRule="auto"/>
              <w:rPr>
                <w:rFonts w:ascii="Cambria" w:hAnsi="Cambria"/>
                <w:sz w:val="28"/>
                <w:szCs w:val="24"/>
              </w:rPr>
            </w:pPr>
          </w:p>
        </w:tc>
      </w:tr>
      <w:tr w:rsidR="00914F95" w:rsidRPr="006F3844" w14:paraId="38472995" w14:textId="77777777" w:rsidTr="00323B89">
        <w:tc>
          <w:tcPr>
            <w:tcW w:w="3882" w:type="dxa"/>
            <w:gridSpan w:val="2"/>
            <w:shd w:val="clear" w:color="auto" w:fill="auto"/>
          </w:tcPr>
          <w:p w14:paraId="6DA232E9"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02880C29" w14:textId="77777777" w:rsidR="00914F95" w:rsidRPr="006F3844" w:rsidRDefault="00914F95" w:rsidP="00323B89">
            <w:pPr>
              <w:spacing w:after="0" w:line="240" w:lineRule="auto"/>
              <w:rPr>
                <w:rFonts w:ascii="Cambria" w:hAnsi="Cambria"/>
                <w:sz w:val="28"/>
                <w:szCs w:val="24"/>
              </w:rPr>
            </w:pPr>
          </w:p>
        </w:tc>
      </w:tr>
      <w:tr w:rsidR="00914F95" w:rsidRPr="006F3844" w14:paraId="574DD48E" w14:textId="77777777" w:rsidTr="00323B89">
        <w:tc>
          <w:tcPr>
            <w:tcW w:w="3882" w:type="dxa"/>
            <w:gridSpan w:val="2"/>
            <w:shd w:val="clear" w:color="auto" w:fill="auto"/>
          </w:tcPr>
          <w:p w14:paraId="1D1304D0"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7DAC5535" w14:textId="77777777" w:rsidR="00914F95" w:rsidRPr="006F3844" w:rsidRDefault="00914F95" w:rsidP="00323B89">
            <w:pPr>
              <w:spacing w:after="0" w:line="240" w:lineRule="auto"/>
              <w:rPr>
                <w:rFonts w:ascii="Cambria" w:hAnsi="Cambria"/>
                <w:sz w:val="28"/>
                <w:szCs w:val="24"/>
              </w:rPr>
            </w:pPr>
          </w:p>
        </w:tc>
      </w:tr>
      <w:tr w:rsidR="00914F95" w:rsidRPr="006F3844" w14:paraId="142BEF75" w14:textId="77777777" w:rsidTr="00323B89">
        <w:tc>
          <w:tcPr>
            <w:tcW w:w="3882" w:type="dxa"/>
            <w:gridSpan w:val="2"/>
            <w:shd w:val="clear" w:color="auto" w:fill="auto"/>
          </w:tcPr>
          <w:p w14:paraId="5FE020A1"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3450A08C" w14:textId="77777777" w:rsidR="00914F95" w:rsidRPr="006F3844" w:rsidRDefault="00914F95" w:rsidP="00323B89">
            <w:pPr>
              <w:spacing w:after="0" w:line="240" w:lineRule="auto"/>
              <w:rPr>
                <w:rFonts w:ascii="Cambria" w:hAnsi="Cambria"/>
                <w:sz w:val="28"/>
                <w:szCs w:val="24"/>
              </w:rPr>
            </w:pPr>
          </w:p>
        </w:tc>
      </w:tr>
      <w:tr w:rsidR="00914F95" w:rsidRPr="006F3844" w14:paraId="3EDFECFA" w14:textId="77777777" w:rsidTr="00323B89">
        <w:tc>
          <w:tcPr>
            <w:tcW w:w="3882" w:type="dxa"/>
            <w:gridSpan w:val="2"/>
            <w:shd w:val="clear" w:color="auto" w:fill="auto"/>
          </w:tcPr>
          <w:p w14:paraId="748E11C0"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32A2CF56" w14:textId="77777777" w:rsidR="00914F95" w:rsidRDefault="00914F95" w:rsidP="00323B89">
            <w:pPr>
              <w:spacing w:after="0" w:line="240" w:lineRule="auto"/>
              <w:rPr>
                <w:rFonts w:ascii="Cambria" w:hAnsi="Cambria"/>
                <w:sz w:val="28"/>
                <w:szCs w:val="24"/>
              </w:rPr>
            </w:pPr>
          </w:p>
          <w:p w14:paraId="2AF8DC01" w14:textId="77777777" w:rsidR="00914F95" w:rsidRDefault="00914F95" w:rsidP="00323B89">
            <w:pPr>
              <w:spacing w:after="0" w:line="240" w:lineRule="auto"/>
              <w:rPr>
                <w:rFonts w:ascii="Cambria" w:hAnsi="Cambria"/>
                <w:sz w:val="28"/>
                <w:szCs w:val="24"/>
              </w:rPr>
            </w:pPr>
          </w:p>
          <w:p w14:paraId="281CC9F6" w14:textId="77777777" w:rsidR="00914F95" w:rsidRDefault="00914F95" w:rsidP="00323B89">
            <w:pPr>
              <w:spacing w:after="0" w:line="240" w:lineRule="auto"/>
              <w:rPr>
                <w:rFonts w:ascii="Cambria" w:hAnsi="Cambria"/>
                <w:sz w:val="28"/>
                <w:szCs w:val="24"/>
              </w:rPr>
            </w:pPr>
          </w:p>
          <w:p w14:paraId="737CB3A9" w14:textId="77777777" w:rsidR="00914F95" w:rsidRDefault="00914F95" w:rsidP="00323B89">
            <w:pPr>
              <w:spacing w:after="0" w:line="240" w:lineRule="auto"/>
              <w:rPr>
                <w:rFonts w:ascii="Cambria" w:hAnsi="Cambria"/>
                <w:sz w:val="28"/>
                <w:szCs w:val="24"/>
              </w:rPr>
            </w:pPr>
          </w:p>
          <w:p w14:paraId="12055DAC" w14:textId="77777777" w:rsidR="00914F95" w:rsidRDefault="00914F95" w:rsidP="00323B89">
            <w:pPr>
              <w:spacing w:after="0" w:line="240" w:lineRule="auto"/>
              <w:rPr>
                <w:rFonts w:ascii="Cambria" w:hAnsi="Cambria"/>
                <w:sz w:val="28"/>
                <w:szCs w:val="24"/>
              </w:rPr>
            </w:pPr>
          </w:p>
          <w:p w14:paraId="72E74BF3" w14:textId="77777777" w:rsidR="00914F95" w:rsidRDefault="00914F95" w:rsidP="00323B89">
            <w:pPr>
              <w:spacing w:after="0" w:line="240" w:lineRule="auto"/>
              <w:rPr>
                <w:rFonts w:ascii="Cambria" w:hAnsi="Cambria"/>
                <w:sz w:val="28"/>
                <w:szCs w:val="24"/>
              </w:rPr>
            </w:pPr>
          </w:p>
          <w:p w14:paraId="094BE013" w14:textId="77777777" w:rsidR="00914F95" w:rsidRPr="006F3844" w:rsidRDefault="00914F95" w:rsidP="00323B89">
            <w:pPr>
              <w:spacing w:after="0" w:line="240" w:lineRule="auto"/>
              <w:rPr>
                <w:rFonts w:ascii="Cambria" w:hAnsi="Cambria"/>
                <w:sz w:val="28"/>
                <w:szCs w:val="24"/>
              </w:rPr>
            </w:pPr>
          </w:p>
        </w:tc>
      </w:tr>
      <w:tr w:rsidR="00914F95" w:rsidRPr="006F3844" w14:paraId="7B8E231D" w14:textId="77777777" w:rsidTr="00323B89">
        <w:tc>
          <w:tcPr>
            <w:tcW w:w="3882" w:type="dxa"/>
            <w:gridSpan w:val="2"/>
            <w:shd w:val="clear" w:color="auto" w:fill="auto"/>
          </w:tcPr>
          <w:p w14:paraId="2F9315E0"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38BB1129" w14:textId="77777777" w:rsidR="00914F95" w:rsidRPr="006F3844" w:rsidRDefault="00914F95" w:rsidP="00323B89">
            <w:pPr>
              <w:spacing w:after="0" w:line="240" w:lineRule="auto"/>
              <w:rPr>
                <w:rFonts w:ascii="Cambria" w:hAnsi="Cambria"/>
                <w:sz w:val="28"/>
                <w:szCs w:val="24"/>
              </w:rPr>
            </w:pPr>
          </w:p>
        </w:tc>
      </w:tr>
      <w:tr w:rsidR="00914F95" w:rsidRPr="006F3844" w14:paraId="32CDCED3" w14:textId="77777777" w:rsidTr="00D708E2">
        <w:tc>
          <w:tcPr>
            <w:tcW w:w="3882" w:type="dxa"/>
            <w:gridSpan w:val="2"/>
            <w:tcBorders>
              <w:bottom w:val="triple" w:sz="4" w:space="0" w:color="auto"/>
            </w:tcBorders>
            <w:shd w:val="clear" w:color="auto" w:fill="auto"/>
          </w:tcPr>
          <w:p w14:paraId="16E60BD8" w14:textId="77777777" w:rsidR="00914F95" w:rsidRPr="006F3844" w:rsidRDefault="00914F95" w:rsidP="00323B89">
            <w:pPr>
              <w:spacing w:after="0" w:line="240" w:lineRule="auto"/>
              <w:rPr>
                <w:rFonts w:ascii="Cambria" w:hAnsi="Cambria"/>
                <w:sz w:val="28"/>
                <w:szCs w:val="24"/>
              </w:rPr>
            </w:pPr>
          </w:p>
        </w:tc>
        <w:tc>
          <w:tcPr>
            <w:tcW w:w="7335" w:type="dxa"/>
            <w:gridSpan w:val="2"/>
            <w:shd w:val="clear" w:color="auto" w:fill="auto"/>
          </w:tcPr>
          <w:p w14:paraId="12611E23" w14:textId="77777777" w:rsidR="00914F95" w:rsidRPr="006F3844" w:rsidRDefault="00914F95" w:rsidP="00323B89">
            <w:pPr>
              <w:spacing w:after="0" w:line="240" w:lineRule="auto"/>
              <w:rPr>
                <w:rFonts w:ascii="Cambria" w:hAnsi="Cambria"/>
                <w:sz w:val="28"/>
                <w:szCs w:val="24"/>
              </w:rPr>
            </w:pPr>
          </w:p>
        </w:tc>
      </w:tr>
      <w:tr w:rsidR="00914F95" w:rsidRPr="006F3844" w14:paraId="05389337" w14:textId="77777777" w:rsidTr="00D708E2">
        <w:tc>
          <w:tcPr>
            <w:tcW w:w="3882" w:type="dxa"/>
            <w:gridSpan w:val="2"/>
            <w:tcBorders>
              <w:top w:val="triple" w:sz="4" w:space="0" w:color="auto"/>
            </w:tcBorders>
            <w:shd w:val="clear" w:color="auto" w:fill="auto"/>
          </w:tcPr>
          <w:p w14:paraId="1C8451A4" w14:textId="77777777" w:rsidR="00914F95" w:rsidRPr="006F3844" w:rsidRDefault="00914F95" w:rsidP="00323B89">
            <w:pPr>
              <w:spacing w:after="0" w:line="240" w:lineRule="auto"/>
              <w:rPr>
                <w:rFonts w:ascii="Cambria" w:hAnsi="Cambria"/>
                <w:sz w:val="28"/>
                <w:szCs w:val="24"/>
              </w:rPr>
            </w:pPr>
          </w:p>
        </w:tc>
        <w:tc>
          <w:tcPr>
            <w:tcW w:w="7335" w:type="dxa"/>
            <w:gridSpan w:val="2"/>
            <w:tcBorders>
              <w:top w:val="triple" w:sz="4" w:space="0" w:color="auto"/>
              <w:left w:val="nil"/>
            </w:tcBorders>
            <w:shd w:val="clear" w:color="auto" w:fill="auto"/>
          </w:tcPr>
          <w:p w14:paraId="1B3CC404" w14:textId="77777777" w:rsidR="00914F95" w:rsidRPr="006F3844" w:rsidRDefault="00914F95" w:rsidP="00323B89">
            <w:pPr>
              <w:spacing w:after="0" w:line="240" w:lineRule="auto"/>
              <w:rPr>
                <w:rFonts w:ascii="Cambria" w:hAnsi="Cambria"/>
                <w:sz w:val="28"/>
                <w:szCs w:val="24"/>
              </w:rPr>
            </w:pPr>
          </w:p>
        </w:tc>
      </w:tr>
      <w:tr w:rsidR="00914F95" w:rsidRPr="006F3844" w14:paraId="40A5B0C6" w14:textId="77777777" w:rsidTr="00323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shd w:val="clear" w:color="auto" w:fill="auto"/>
          </w:tcPr>
          <w:p w14:paraId="66745C93" w14:textId="77777777" w:rsidR="00914F95" w:rsidRPr="006F3844" w:rsidRDefault="00914F95" w:rsidP="00323B89">
            <w:pPr>
              <w:spacing w:after="0" w:line="240" w:lineRule="auto"/>
              <w:rPr>
                <w:rFonts w:ascii="Cambria" w:hAnsi="Cambria"/>
                <w:sz w:val="28"/>
                <w:szCs w:val="24"/>
              </w:rPr>
            </w:pPr>
          </w:p>
        </w:tc>
        <w:tc>
          <w:tcPr>
            <w:tcW w:w="3323" w:type="dxa"/>
            <w:gridSpan w:val="2"/>
            <w:tcBorders>
              <w:top w:val="nil"/>
              <w:left w:val="nil"/>
              <w:bottom w:val="nil"/>
              <w:right w:val="nil"/>
            </w:tcBorders>
            <w:shd w:val="clear" w:color="auto" w:fill="auto"/>
          </w:tcPr>
          <w:p w14:paraId="19106B11" w14:textId="77777777" w:rsidR="00914F95" w:rsidRPr="006F3844" w:rsidRDefault="00914F95" w:rsidP="00323B89">
            <w:pPr>
              <w:spacing w:after="0" w:line="240" w:lineRule="auto"/>
              <w:rPr>
                <w:rFonts w:ascii="Cambria" w:hAnsi="Cambria"/>
                <w:sz w:val="28"/>
                <w:szCs w:val="24"/>
              </w:rPr>
            </w:pPr>
            <w:r w:rsidRPr="006F3844">
              <w:rPr>
                <w:noProof/>
                <w:sz w:val="24"/>
                <w:szCs w:val="24"/>
                <w:lang w:val="fr-FR" w:eastAsia="fr-FR"/>
              </w:rPr>
              <w:drawing>
                <wp:inline distT="0" distB="0" distL="0" distR="0" wp14:anchorId="6BFD7C7E" wp14:editId="769DE727">
                  <wp:extent cx="990600" cy="9048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04875"/>
                          </a:xfrm>
                          <a:prstGeom prst="rect">
                            <a:avLst/>
                          </a:prstGeom>
                          <a:noFill/>
                          <a:ln>
                            <a:noFill/>
                          </a:ln>
                        </pic:spPr>
                      </pic:pic>
                    </a:graphicData>
                  </a:graphic>
                </wp:inline>
              </w:drawing>
            </w:r>
          </w:p>
        </w:tc>
        <w:tc>
          <w:tcPr>
            <w:tcW w:w="4022" w:type="dxa"/>
            <w:tcBorders>
              <w:top w:val="nil"/>
              <w:left w:val="nil"/>
              <w:bottom w:val="nil"/>
              <w:right w:val="nil"/>
            </w:tcBorders>
            <w:shd w:val="clear" w:color="auto" w:fill="auto"/>
          </w:tcPr>
          <w:p w14:paraId="25E821BA" w14:textId="77777777" w:rsidR="00914F95" w:rsidRPr="006F3844" w:rsidRDefault="00914F95" w:rsidP="00323B89">
            <w:pPr>
              <w:spacing w:after="0" w:line="240" w:lineRule="auto"/>
              <w:jc w:val="right"/>
              <w:rPr>
                <w:rFonts w:ascii="Cambria" w:hAnsi="Cambria"/>
                <w:b/>
                <w:sz w:val="24"/>
                <w:szCs w:val="24"/>
              </w:rPr>
            </w:pPr>
            <w:r w:rsidRPr="006F3844">
              <w:rPr>
                <w:rFonts w:ascii="Cambria" w:hAnsi="Cambria"/>
                <w:b/>
                <w:sz w:val="24"/>
                <w:szCs w:val="24"/>
              </w:rPr>
              <w:t xml:space="preserve">Reference </w:t>
            </w:r>
            <w:proofErr w:type="spellStart"/>
            <w:r w:rsidRPr="006F3844">
              <w:rPr>
                <w:rFonts w:ascii="Cambria" w:hAnsi="Cambria"/>
                <w:b/>
                <w:sz w:val="24"/>
                <w:szCs w:val="24"/>
              </w:rPr>
              <w:t>number</w:t>
            </w:r>
            <w:proofErr w:type="spellEnd"/>
          </w:p>
          <w:p w14:paraId="55629909" w14:textId="77777777" w:rsidR="00914F95" w:rsidRPr="006F3844" w:rsidRDefault="00914F95" w:rsidP="00323B89">
            <w:pPr>
              <w:spacing w:after="0" w:line="240" w:lineRule="auto"/>
              <w:jc w:val="right"/>
              <w:rPr>
                <w:rFonts w:ascii="Cambria" w:hAnsi="Cambria"/>
                <w:b/>
                <w:sz w:val="24"/>
                <w:szCs w:val="24"/>
              </w:rPr>
            </w:pPr>
            <w:r w:rsidRPr="006F3844">
              <w:rPr>
                <w:rFonts w:ascii="Cambria" w:hAnsi="Cambria"/>
                <w:b/>
                <w:sz w:val="24"/>
                <w:szCs w:val="24"/>
              </w:rPr>
              <w:t xml:space="preserve">ECOSTAND 000: 2022(F) </w:t>
            </w:r>
          </w:p>
          <w:p w14:paraId="4295DE83" w14:textId="77777777" w:rsidR="00914F95" w:rsidRPr="006F3844" w:rsidRDefault="00914F95" w:rsidP="00323B89">
            <w:pPr>
              <w:spacing w:after="0" w:line="240" w:lineRule="auto"/>
              <w:jc w:val="right"/>
              <w:rPr>
                <w:rFonts w:ascii="Cambria" w:hAnsi="Cambria"/>
                <w:b/>
                <w:sz w:val="24"/>
                <w:szCs w:val="24"/>
              </w:rPr>
            </w:pPr>
          </w:p>
          <w:p w14:paraId="0A86252E" w14:textId="77777777" w:rsidR="00914F95" w:rsidRPr="006F3844" w:rsidRDefault="00914F95" w:rsidP="00323B89">
            <w:pPr>
              <w:spacing w:after="0" w:line="240" w:lineRule="auto"/>
              <w:jc w:val="right"/>
              <w:rPr>
                <w:rFonts w:ascii="Cambria" w:hAnsi="Cambria"/>
                <w:b/>
                <w:sz w:val="24"/>
                <w:szCs w:val="24"/>
              </w:rPr>
            </w:pPr>
          </w:p>
          <w:p w14:paraId="574D042A" w14:textId="77777777" w:rsidR="00914F95" w:rsidRPr="006F3844" w:rsidRDefault="00914F95" w:rsidP="00323B89">
            <w:pPr>
              <w:spacing w:after="0" w:line="240" w:lineRule="auto"/>
              <w:jc w:val="right"/>
              <w:rPr>
                <w:rFonts w:ascii="Cambria" w:hAnsi="Cambria"/>
                <w:sz w:val="28"/>
                <w:szCs w:val="24"/>
              </w:rPr>
            </w:pPr>
            <w:r w:rsidRPr="006F3844">
              <w:rPr>
                <w:rFonts w:ascii="Cambria" w:hAnsi="Cambria"/>
                <w:b/>
                <w:sz w:val="24"/>
                <w:szCs w:val="24"/>
              </w:rPr>
              <w:t xml:space="preserve">© ECOSTAND 2022 </w:t>
            </w:r>
          </w:p>
        </w:tc>
      </w:tr>
    </w:tbl>
    <w:p w14:paraId="3337BC62" w14:textId="77777777" w:rsidR="00D708E2" w:rsidRPr="006F3844" w:rsidRDefault="00D708E2" w:rsidP="00D708E2">
      <w:pPr>
        <w:spacing w:after="0" w:line="240" w:lineRule="auto"/>
        <w:jc w:val="center"/>
        <w:rPr>
          <w:rFonts w:ascii="Arial" w:hAnsi="Arial" w:cs="Arial"/>
          <w:sz w:val="28"/>
          <w:szCs w:val="28"/>
        </w:rPr>
      </w:pPr>
      <w:r w:rsidRPr="006F3844">
        <w:rPr>
          <w:rFonts w:ascii="Arial Black" w:hAnsi="Arial Black" w:cs="Arial"/>
          <w:sz w:val="16"/>
          <w:szCs w:val="24"/>
        </w:rPr>
        <w:t xml:space="preserve">ANY REPRODUCTION WITHOUT THE AUTHORIZATION OF THE ECOWAS COMMISSION IS PROHIBITED EXCEPT IN ACCORDANCE WITH THE LAW ON COPYRIGHT </w:t>
      </w:r>
      <w:r w:rsidRPr="006F3844">
        <w:rPr>
          <w:rFonts w:ascii="Arial" w:hAnsi="Arial" w:cs="Arial"/>
          <w:sz w:val="28"/>
          <w:szCs w:val="28"/>
        </w:rPr>
        <w:t xml:space="preserve">                                       </w:t>
      </w:r>
    </w:p>
    <w:p w14:paraId="5198DBB9" w14:textId="1951A396" w:rsidR="00914F95" w:rsidRDefault="00914F95" w:rsidP="00C22475">
      <w:pPr>
        <w:spacing w:after="0"/>
        <w:rPr>
          <w:rFonts w:ascii="Cambria" w:hAnsi="Cambria" w:cs="Arial"/>
          <w:b/>
          <w:bCs/>
          <w:sz w:val="28"/>
          <w:szCs w:val="28"/>
          <w:lang w:val="en-GB"/>
        </w:rPr>
      </w:pPr>
      <w:r w:rsidRPr="006F3844">
        <w:rPr>
          <w:rFonts w:ascii="Times New Roman" w:eastAsia="Times New Roman" w:hAnsi="Times New Roman"/>
          <w:sz w:val="24"/>
          <w:szCs w:val="24"/>
          <w:lang w:eastAsia="en-GB"/>
        </w:rPr>
        <w:br w:type="page"/>
      </w:r>
    </w:p>
    <w:p w14:paraId="1F9C8DE6" w14:textId="0835B027" w:rsidR="00AB7EA4" w:rsidRPr="00375B8B" w:rsidRDefault="00EF4492" w:rsidP="00F464FE">
      <w:pPr>
        <w:spacing w:after="0" w:line="276" w:lineRule="auto"/>
        <w:rPr>
          <w:rFonts w:ascii="Cambria" w:hAnsi="Cambria" w:cs="Arial"/>
          <w:b/>
          <w:bCs/>
          <w:sz w:val="28"/>
          <w:szCs w:val="28"/>
          <w:lang w:val="en-GB"/>
        </w:rPr>
      </w:pPr>
      <w:bookmarkStart w:id="0" w:name="_Hlk98103237"/>
      <w:r>
        <w:rPr>
          <w:rFonts w:ascii="Cambria" w:hAnsi="Cambria" w:cs="Arial"/>
          <w:b/>
          <w:bCs/>
          <w:sz w:val="28"/>
          <w:szCs w:val="28"/>
          <w:lang w:val="en-GB"/>
        </w:rPr>
        <w:lastRenderedPageBreak/>
        <w:t xml:space="preserve">Foreword </w:t>
      </w:r>
    </w:p>
    <w:p w14:paraId="6C7BBBE8" w14:textId="76813E72" w:rsidR="00C33F85" w:rsidRPr="00375B8B" w:rsidRDefault="00C33F85" w:rsidP="00F464FE">
      <w:pPr>
        <w:autoSpaceDN w:val="0"/>
        <w:spacing w:after="0" w:line="276" w:lineRule="auto"/>
        <w:jc w:val="both"/>
        <w:rPr>
          <w:rFonts w:ascii="Cambria" w:hAnsi="Cambria" w:cs="Calibri"/>
          <w:sz w:val="24"/>
          <w:szCs w:val="24"/>
          <w:lang w:val="en-GB"/>
        </w:rPr>
      </w:pPr>
      <w:bookmarkStart w:id="1" w:name="_Hlk97634536"/>
      <w:bookmarkEnd w:id="0"/>
    </w:p>
    <w:p w14:paraId="3FCC523A" w14:textId="77777777" w:rsidR="00D708E2" w:rsidRPr="006F3844" w:rsidRDefault="00D708E2" w:rsidP="00D708E2">
      <w:pPr>
        <w:spacing w:after="0" w:line="240" w:lineRule="auto"/>
        <w:jc w:val="both"/>
        <w:rPr>
          <w:rFonts w:ascii="Cambria" w:hAnsi="Cambria" w:cs="Arial"/>
          <w:sz w:val="24"/>
        </w:rPr>
      </w:pPr>
      <w:r w:rsidRPr="006F3844">
        <w:rPr>
          <w:rFonts w:ascii="Cambria" w:hAnsi="Cambria" w:cs="Arial"/>
          <w:sz w:val="24"/>
        </w:rPr>
        <w:t xml:space="preserve">The </w:t>
      </w:r>
      <w:proofErr w:type="spellStart"/>
      <w:r w:rsidRPr="006F3844">
        <w:rPr>
          <w:rFonts w:ascii="Cambria" w:hAnsi="Cambria" w:cs="Arial"/>
          <w:sz w:val="24"/>
        </w:rPr>
        <w:t>Economic</w:t>
      </w:r>
      <w:proofErr w:type="spellEnd"/>
      <w:r w:rsidRPr="006F3844">
        <w:rPr>
          <w:rFonts w:ascii="Cambria" w:hAnsi="Cambria" w:cs="Arial"/>
          <w:sz w:val="24"/>
        </w:rPr>
        <w:t xml:space="preserve"> </w:t>
      </w:r>
      <w:proofErr w:type="spellStart"/>
      <w:r w:rsidRPr="006F3844">
        <w:rPr>
          <w:rFonts w:ascii="Cambria" w:hAnsi="Cambria" w:cs="Arial"/>
          <w:sz w:val="24"/>
        </w:rPr>
        <w:t>Community</w:t>
      </w:r>
      <w:proofErr w:type="spellEnd"/>
      <w:r w:rsidRPr="006F3844">
        <w:rPr>
          <w:rFonts w:ascii="Cambria" w:hAnsi="Cambria" w:cs="Arial"/>
          <w:sz w:val="24"/>
        </w:rPr>
        <w:t xml:space="preserve"> of West </w:t>
      </w:r>
      <w:proofErr w:type="spellStart"/>
      <w:r w:rsidRPr="006F3844">
        <w:rPr>
          <w:rFonts w:ascii="Cambria" w:hAnsi="Cambria" w:cs="Arial"/>
          <w:sz w:val="24"/>
        </w:rPr>
        <w:t>African</w:t>
      </w:r>
      <w:proofErr w:type="spellEnd"/>
      <w:r w:rsidRPr="006F3844">
        <w:rPr>
          <w:rFonts w:ascii="Cambria" w:hAnsi="Cambria" w:cs="Arial"/>
          <w:sz w:val="24"/>
        </w:rPr>
        <w:t xml:space="preserve"> States (ECOWAS) </w:t>
      </w:r>
      <w:proofErr w:type="spellStart"/>
      <w:r w:rsidRPr="006F3844">
        <w:rPr>
          <w:rFonts w:ascii="Cambria" w:hAnsi="Cambria" w:cs="Arial"/>
          <w:sz w:val="24"/>
        </w:rPr>
        <w:t>was</w:t>
      </w:r>
      <w:proofErr w:type="spellEnd"/>
      <w:r w:rsidRPr="006F3844">
        <w:rPr>
          <w:rFonts w:ascii="Cambria" w:hAnsi="Cambria" w:cs="Arial"/>
          <w:sz w:val="24"/>
        </w:rPr>
        <w:t xml:space="preserve"> </w:t>
      </w:r>
      <w:proofErr w:type="spellStart"/>
      <w:r w:rsidRPr="006F3844">
        <w:rPr>
          <w:rFonts w:ascii="Cambria" w:hAnsi="Cambria" w:cs="Arial"/>
          <w:sz w:val="24"/>
        </w:rPr>
        <w:t>established</w:t>
      </w:r>
      <w:proofErr w:type="spellEnd"/>
      <w:r w:rsidRPr="006F3844">
        <w:rPr>
          <w:rFonts w:ascii="Cambria" w:hAnsi="Cambria" w:cs="Arial"/>
          <w:sz w:val="24"/>
        </w:rPr>
        <w:t xml:space="preserve"> on 28 May 1975 by the </w:t>
      </w:r>
      <w:proofErr w:type="spellStart"/>
      <w:r w:rsidRPr="006F3844">
        <w:rPr>
          <w:rFonts w:ascii="Cambria" w:hAnsi="Cambria" w:cs="Arial"/>
          <w:sz w:val="24"/>
        </w:rPr>
        <w:t>Heads</w:t>
      </w:r>
      <w:proofErr w:type="spellEnd"/>
      <w:r w:rsidRPr="006F3844">
        <w:rPr>
          <w:rFonts w:ascii="Cambria" w:hAnsi="Cambria" w:cs="Arial"/>
          <w:sz w:val="24"/>
        </w:rPr>
        <w:t xml:space="preserve"> of State and </w:t>
      </w:r>
      <w:proofErr w:type="spellStart"/>
      <w:r w:rsidRPr="006F3844">
        <w:rPr>
          <w:rFonts w:ascii="Cambria" w:hAnsi="Cambria" w:cs="Arial"/>
          <w:sz w:val="24"/>
        </w:rPr>
        <w:t>Government</w:t>
      </w:r>
      <w:proofErr w:type="spellEnd"/>
      <w:r w:rsidRPr="006F3844">
        <w:rPr>
          <w:rFonts w:ascii="Cambria" w:hAnsi="Cambria" w:cs="Arial"/>
          <w:sz w:val="24"/>
        </w:rPr>
        <w:t xml:space="preserve"> of the </w:t>
      </w:r>
      <w:proofErr w:type="spellStart"/>
      <w:r w:rsidRPr="006F3844">
        <w:rPr>
          <w:rFonts w:ascii="Cambria" w:hAnsi="Cambria" w:cs="Arial"/>
          <w:sz w:val="24"/>
        </w:rPr>
        <w:t>fifteen</w:t>
      </w:r>
      <w:proofErr w:type="spellEnd"/>
      <w:r w:rsidRPr="006F3844">
        <w:rPr>
          <w:rFonts w:ascii="Cambria" w:hAnsi="Cambria" w:cs="Arial"/>
          <w:sz w:val="24"/>
        </w:rPr>
        <w:t xml:space="preserve"> (15) </w:t>
      </w:r>
      <w:proofErr w:type="spellStart"/>
      <w:r w:rsidRPr="006F3844">
        <w:rPr>
          <w:rFonts w:ascii="Cambria" w:hAnsi="Cambria" w:cs="Arial"/>
          <w:sz w:val="24"/>
        </w:rPr>
        <w:t>Member</w:t>
      </w:r>
      <w:proofErr w:type="spellEnd"/>
      <w:r w:rsidRPr="006F3844">
        <w:rPr>
          <w:rFonts w:ascii="Cambria" w:hAnsi="Cambria" w:cs="Arial"/>
          <w:sz w:val="24"/>
        </w:rPr>
        <w:t xml:space="preserve"> States as an </w:t>
      </w:r>
      <w:proofErr w:type="spellStart"/>
      <w:r w:rsidRPr="006F3844">
        <w:rPr>
          <w:rFonts w:ascii="Cambria" w:hAnsi="Cambria" w:cs="Arial"/>
          <w:sz w:val="24"/>
        </w:rPr>
        <w:t>economic</w:t>
      </w:r>
      <w:proofErr w:type="spellEnd"/>
      <w:r w:rsidRPr="006F3844">
        <w:rPr>
          <w:rFonts w:ascii="Cambria" w:hAnsi="Cambria" w:cs="Arial"/>
          <w:sz w:val="24"/>
        </w:rPr>
        <w:t xml:space="preserve"> </w:t>
      </w:r>
      <w:proofErr w:type="spellStart"/>
      <w:r w:rsidRPr="006F3844">
        <w:rPr>
          <w:rFonts w:ascii="Cambria" w:hAnsi="Cambria" w:cs="Arial"/>
          <w:sz w:val="24"/>
        </w:rPr>
        <w:t>community</w:t>
      </w:r>
      <w:proofErr w:type="spellEnd"/>
      <w:r w:rsidRPr="006F3844">
        <w:rPr>
          <w:rFonts w:ascii="Cambria" w:hAnsi="Cambria" w:cs="Arial"/>
          <w:sz w:val="24"/>
        </w:rPr>
        <w:t xml:space="preserve"> of the </w:t>
      </w:r>
      <w:proofErr w:type="spellStart"/>
      <w:r w:rsidRPr="006F3844">
        <w:rPr>
          <w:rFonts w:ascii="Cambria" w:hAnsi="Cambria" w:cs="Arial"/>
          <w:sz w:val="24"/>
        </w:rPr>
        <w:t>region</w:t>
      </w:r>
      <w:proofErr w:type="spellEnd"/>
      <w:r w:rsidRPr="006F3844">
        <w:rPr>
          <w:rFonts w:ascii="Cambria" w:hAnsi="Cambria" w:cs="Arial"/>
          <w:sz w:val="24"/>
        </w:rPr>
        <w:t xml:space="preserve">. The </w:t>
      </w:r>
      <w:proofErr w:type="spellStart"/>
      <w:r w:rsidRPr="006F3844">
        <w:rPr>
          <w:rFonts w:ascii="Cambria" w:hAnsi="Cambria" w:cs="Arial"/>
          <w:sz w:val="24"/>
        </w:rPr>
        <w:t>treaty</w:t>
      </w:r>
      <w:proofErr w:type="spellEnd"/>
      <w:r w:rsidRPr="006F3844">
        <w:rPr>
          <w:rFonts w:ascii="Cambria" w:hAnsi="Cambria" w:cs="Arial"/>
          <w:sz w:val="24"/>
        </w:rPr>
        <w:t xml:space="preserve"> </w:t>
      </w:r>
      <w:proofErr w:type="spellStart"/>
      <w:r w:rsidRPr="006F3844">
        <w:rPr>
          <w:rFonts w:ascii="Cambria" w:hAnsi="Cambria" w:cs="Arial"/>
          <w:sz w:val="24"/>
        </w:rPr>
        <w:t>was</w:t>
      </w:r>
      <w:proofErr w:type="spellEnd"/>
      <w:r w:rsidRPr="006F3844">
        <w:rPr>
          <w:rFonts w:ascii="Cambria" w:hAnsi="Cambria" w:cs="Arial"/>
          <w:sz w:val="24"/>
        </w:rPr>
        <w:t xml:space="preserve"> </w:t>
      </w:r>
      <w:proofErr w:type="spellStart"/>
      <w:r w:rsidRPr="006F3844">
        <w:rPr>
          <w:rFonts w:ascii="Cambria" w:hAnsi="Cambria" w:cs="Arial"/>
          <w:sz w:val="24"/>
        </w:rPr>
        <w:t>reaffirmed</w:t>
      </w:r>
      <w:proofErr w:type="spellEnd"/>
      <w:r w:rsidRPr="006F3844">
        <w:rPr>
          <w:rFonts w:ascii="Cambria" w:hAnsi="Cambria" w:cs="Arial"/>
          <w:sz w:val="24"/>
        </w:rPr>
        <w:t xml:space="preserve"> </w:t>
      </w:r>
      <w:proofErr w:type="spellStart"/>
      <w:r w:rsidRPr="006F3844">
        <w:rPr>
          <w:rFonts w:ascii="Cambria" w:hAnsi="Cambria" w:cs="Arial"/>
          <w:sz w:val="24"/>
        </w:rPr>
        <w:t>in</w:t>
      </w:r>
      <w:proofErr w:type="spellEnd"/>
      <w:r w:rsidRPr="006F3844">
        <w:rPr>
          <w:rFonts w:ascii="Cambria" w:hAnsi="Cambria" w:cs="Arial"/>
          <w:sz w:val="24"/>
        </w:rPr>
        <w:t xml:space="preserve"> 1993.</w:t>
      </w:r>
    </w:p>
    <w:p w14:paraId="1C7B5044" w14:textId="77777777" w:rsidR="00D708E2" w:rsidRPr="006F3844" w:rsidRDefault="00D708E2" w:rsidP="00D708E2">
      <w:pPr>
        <w:spacing w:after="0"/>
        <w:jc w:val="both"/>
        <w:rPr>
          <w:rFonts w:ascii="Cambria" w:hAnsi="Cambria" w:cs="Arial"/>
          <w:sz w:val="24"/>
        </w:rPr>
      </w:pPr>
    </w:p>
    <w:p w14:paraId="41C30856" w14:textId="77777777" w:rsidR="00D708E2" w:rsidRPr="006F3844" w:rsidRDefault="00D708E2" w:rsidP="00D708E2">
      <w:pPr>
        <w:spacing w:after="0"/>
        <w:jc w:val="both"/>
        <w:rPr>
          <w:rFonts w:ascii="Cambria" w:hAnsi="Cambria" w:cs="Arial"/>
          <w:sz w:val="24"/>
        </w:rPr>
      </w:pPr>
      <w:r w:rsidRPr="006F3844">
        <w:rPr>
          <w:rFonts w:ascii="Cambria" w:hAnsi="Cambria" w:cs="Arial"/>
          <w:sz w:val="24"/>
        </w:rPr>
        <w:t xml:space="preserve">One of the important mandates of ECOWAS </w:t>
      </w:r>
      <w:proofErr w:type="spellStart"/>
      <w:r w:rsidRPr="006F3844">
        <w:rPr>
          <w:rFonts w:ascii="Cambria" w:hAnsi="Cambria" w:cs="Arial"/>
          <w:sz w:val="24"/>
        </w:rPr>
        <w:t>is</w:t>
      </w:r>
      <w:proofErr w:type="spellEnd"/>
      <w:r w:rsidRPr="006F3844">
        <w:rPr>
          <w:rFonts w:ascii="Cambria" w:hAnsi="Cambria" w:cs="Arial"/>
          <w:sz w:val="24"/>
        </w:rPr>
        <w:t xml:space="preserve"> to </w:t>
      </w:r>
      <w:proofErr w:type="spellStart"/>
      <w:r w:rsidRPr="006F3844">
        <w:rPr>
          <w:rFonts w:ascii="Cambria" w:hAnsi="Cambria" w:cs="Arial"/>
          <w:sz w:val="24"/>
        </w:rPr>
        <w:t>promote</w:t>
      </w:r>
      <w:proofErr w:type="spellEnd"/>
      <w:r w:rsidRPr="006F3844">
        <w:rPr>
          <w:rFonts w:ascii="Cambria" w:hAnsi="Cambria" w:cs="Arial"/>
          <w:sz w:val="24"/>
        </w:rPr>
        <w:t xml:space="preserve"> the establishment of a </w:t>
      </w:r>
      <w:proofErr w:type="spellStart"/>
      <w:r w:rsidRPr="006F3844">
        <w:rPr>
          <w:rFonts w:ascii="Cambria" w:hAnsi="Cambria" w:cs="Arial"/>
          <w:sz w:val="24"/>
        </w:rPr>
        <w:t>common</w:t>
      </w:r>
      <w:proofErr w:type="spellEnd"/>
      <w:r w:rsidRPr="006F3844">
        <w:rPr>
          <w:rFonts w:ascii="Cambria" w:hAnsi="Cambria" w:cs="Arial"/>
          <w:sz w:val="24"/>
        </w:rPr>
        <w:t xml:space="preserve"> </w:t>
      </w:r>
      <w:proofErr w:type="spellStart"/>
      <w:r w:rsidRPr="006F3844">
        <w:rPr>
          <w:rFonts w:ascii="Cambria" w:hAnsi="Cambria" w:cs="Arial"/>
          <w:sz w:val="24"/>
        </w:rPr>
        <w:t>market</w:t>
      </w:r>
      <w:proofErr w:type="spellEnd"/>
      <w:r w:rsidRPr="006F3844">
        <w:rPr>
          <w:rFonts w:ascii="Cambria" w:hAnsi="Cambria" w:cs="Arial"/>
          <w:sz w:val="24"/>
        </w:rPr>
        <w:t xml:space="preserve">, the </w:t>
      </w:r>
      <w:proofErr w:type="spellStart"/>
      <w:r w:rsidRPr="006F3844">
        <w:rPr>
          <w:rFonts w:ascii="Cambria" w:hAnsi="Cambria" w:cs="Arial"/>
          <w:sz w:val="24"/>
        </w:rPr>
        <w:t>development</w:t>
      </w:r>
      <w:proofErr w:type="spellEnd"/>
      <w:r w:rsidRPr="006F3844">
        <w:rPr>
          <w:rFonts w:ascii="Cambria" w:hAnsi="Cambria" w:cs="Arial"/>
          <w:sz w:val="24"/>
        </w:rPr>
        <w:t xml:space="preserve"> and </w:t>
      </w:r>
      <w:proofErr w:type="spellStart"/>
      <w:r w:rsidRPr="006F3844">
        <w:rPr>
          <w:rFonts w:ascii="Cambria" w:hAnsi="Cambria" w:cs="Arial"/>
          <w:sz w:val="24"/>
        </w:rPr>
        <w:t>harmonization</w:t>
      </w:r>
      <w:proofErr w:type="spellEnd"/>
      <w:r w:rsidRPr="006F3844">
        <w:rPr>
          <w:rFonts w:ascii="Cambria" w:hAnsi="Cambria" w:cs="Arial"/>
          <w:sz w:val="24"/>
        </w:rPr>
        <w:t xml:space="preserve"> of standards and </w:t>
      </w:r>
      <w:proofErr w:type="spellStart"/>
      <w:r w:rsidRPr="006F3844">
        <w:rPr>
          <w:rFonts w:ascii="Cambria" w:hAnsi="Cambria" w:cs="Arial"/>
          <w:sz w:val="24"/>
        </w:rPr>
        <w:t>conformity</w:t>
      </w:r>
      <w:proofErr w:type="spellEnd"/>
      <w:r w:rsidRPr="006F3844">
        <w:rPr>
          <w:rFonts w:ascii="Cambria" w:hAnsi="Cambria" w:cs="Arial"/>
          <w:sz w:val="24"/>
        </w:rPr>
        <w:t xml:space="preserve"> </w:t>
      </w:r>
      <w:proofErr w:type="spellStart"/>
      <w:r w:rsidRPr="006F3844">
        <w:rPr>
          <w:rFonts w:ascii="Cambria" w:hAnsi="Cambria" w:cs="Arial"/>
          <w:sz w:val="24"/>
        </w:rPr>
        <w:t>assessment</w:t>
      </w:r>
      <w:proofErr w:type="spellEnd"/>
      <w:r w:rsidRPr="006F3844">
        <w:rPr>
          <w:rFonts w:ascii="Cambria" w:hAnsi="Cambria" w:cs="Arial"/>
          <w:sz w:val="24"/>
        </w:rPr>
        <w:t xml:space="preserve"> </w:t>
      </w:r>
      <w:proofErr w:type="spellStart"/>
      <w:r w:rsidRPr="006F3844">
        <w:rPr>
          <w:rFonts w:ascii="Cambria" w:hAnsi="Cambria" w:cs="Arial"/>
          <w:sz w:val="24"/>
        </w:rPr>
        <w:t>procedures</w:t>
      </w:r>
      <w:proofErr w:type="spellEnd"/>
      <w:r w:rsidRPr="006F3844">
        <w:rPr>
          <w:rFonts w:ascii="Cambria" w:hAnsi="Cambria" w:cs="Arial"/>
          <w:sz w:val="24"/>
        </w:rPr>
        <w:t xml:space="preserve"> and </w:t>
      </w:r>
      <w:proofErr w:type="spellStart"/>
      <w:r w:rsidRPr="006F3844">
        <w:rPr>
          <w:rFonts w:ascii="Cambria" w:hAnsi="Cambria" w:cs="Arial"/>
          <w:sz w:val="24"/>
        </w:rPr>
        <w:t>measures</w:t>
      </w:r>
      <w:proofErr w:type="spellEnd"/>
      <w:r w:rsidRPr="006F3844">
        <w:rPr>
          <w:rFonts w:ascii="Cambria" w:hAnsi="Cambria" w:cs="Arial"/>
          <w:sz w:val="24"/>
        </w:rPr>
        <w:t xml:space="preserve"> in </w:t>
      </w:r>
      <w:proofErr w:type="spellStart"/>
      <w:r w:rsidRPr="006F3844">
        <w:rPr>
          <w:rFonts w:ascii="Cambria" w:hAnsi="Cambria" w:cs="Arial"/>
          <w:sz w:val="24"/>
        </w:rPr>
        <w:t>order</w:t>
      </w:r>
      <w:proofErr w:type="spellEnd"/>
      <w:r w:rsidRPr="006F3844">
        <w:rPr>
          <w:rFonts w:ascii="Cambria" w:hAnsi="Cambria" w:cs="Arial"/>
          <w:sz w:val="24"/>
        </w:rPr>
        <w:t xml:space="preserve"> to </w:t>
      </w:r>
      <w:proofErr w:type="spellStart"/>
      <w:r w:rsidRPr="006F3844">
        <w:rPr>
          <w:rFonts w:ascii="Cambria" w:hAnsi="Cambria" w:cs="Arial"/>
          <w:sz w:val="24"/>
        </w:rPr>
        <w:t>reduce</w:t>
      </w:r>
      <w:proofErr w:type="spellEnd"/>
      <w:r w:rsidRPr="006F3844">
        <w:rPr>
          <w:rFonts w:ascii="Cambria" w:hAnsi="Cambria" w:cs="Arial"/>
          <w:sz w:val="24"/>
        </w:rPr>
        <w:t xml:space="preserve"> </w:t>
      </w:r>
      <w:proofErr w:type="spellStart"/>
      <w:r w:rsidRPr="006F3844">
        <w:rPr>
          <w:rFonts w:ascii="Cambria" w:hAnsi="Cambria" w:cs="Arial"/>
          <w:sz w:val="24"/>
        </w:rPr>
        <w:t>technical</w:t>
      </w:r>
      <w:proofErr w:type="spellEnd"/>
      <w:r w:rsidRPr="006F3844">
        <w:rPr>
          <w:rFonts w:ascii="Cambria" w:hAnsi="Cambria" w:cs="Arial"/>
          <w:sz w:val="24"/>
        </w:rPr>
        <w:t xml:space="preserve"> </w:t>
      </w:r>
      <w:proofErr w:type="spellStart"/>
      <w:r w:rsidRPr="006F3844">
        <w:rPr>
          <w:rFonts w:ascii="Cambria" w:hAnsi="Cambria" w:cs="Arial"/>
          <w:sz w:val="24"/>
        </w:rPr>
        <w:t>barriers</w:t>
      </w:r>
      <w:proofErr w:type="spellEnd"/>
      <w:r w:rsidRPr="006F3844">
        <w:rPr>
          <w:rFonts w:ascii="Cambria" w:hAnsi="Cambria" w:cs="Arial"/>
          <w:sz w:val="24"/>
        </w:rPr>
        <w:t xml:space="preserve"> to </w:t>
      </w:r>
      <w:proofErr w:type="spellStart"/>
      <w:r w:rsidRPr="006F3844">
        <w:rPr>
          <w:rFonts w:ascii="Cambria" w:hAnsi="Cambria" w:cs="Arial"/>
          <w:sz w:val="24"/>
        </w:rPr>
        <w:t>trade</w:t>
      </w:r>
      <w:proofErr w:type="spellEnd"/>
      <w:r w:rsidRPr="006F3844">
        <w:rPr>
          <w:rFonts w:ascii="Cambria" w:hAnsi="Cambria" w:cs="Arial"/>
          <w:sz w:val="24"/>
        </w:rPr>
        <w:t xml:space="preserve">, encourage intra- and international </w:t>
      </w:r>
      <w:proofErr w:type="spellStart"/>
      <w:r w:rsidRPr="006F3844">
        <w:rPr>
          <w:rFonts w:ascii="Cambria" w:hAnsi="Cambria" w:cs="Arial"/>
          <w:sz w:val="24"/>
        </w:rPr>
        <w:t>trade</w:t>
      </w:r>
      <w:proofErr w:type="spellEnd"/>
      <w:r w:rsidRPr="006F3844">
        <w:rPr>
          <w:rFonts w:ascii="Cambria" w:hAnsi="Cambria" w:cs="Arial"/>
          <w:sz w:val="24"/>
        </w:rPr>
        <w:t xml:space="preserve"> as </w:t>
      </w:r>
      <w:proofErr w:type="spellStart"/>
      <w:r w:rsidRPr="006F3844">
        <w:rPr>
          <w:rFonts w:ascii="Cambria" w:hAnsi="Cambria" w:cs="Arial"/>
          <w:sz w:val="24"/>
        </w:rPr>
        <w:t>well</w:t>
      </w:r>
      <w:proofErr w:type="spellEnd"/>
      <w:r w:rsidRPr="006F3844">
        <w:rPr>
          <w:rFonts w:ascii="Cambria" w:hAnsi="Cambria" w:cs="Arial"/>
          <w:sz w:val="24"/>
        </w:rPr>
        <w:t xml:space="preserve"> as </w:t>
      </w:r>
      <w:proofErr w:type="spellStart"/>
      <w:r w:rsidRPr="006F3844">
        <w:rPr>
          <w:rFonts w:ascii="Cambria" w:hAnsi="Cambria" w:cs="Arial"/>
          <w:sz w:val="24"/>
        </w:rPr>
        <w:t>enhance</w:t>
      </w:r>
      <w:proofErr w:type="spellEnd"/>
      <w:r w:rsidRPr="006F3844">
        <w:rPr>
          <w:rFonts w:ascii="Cambria" w:hAnsi="Cambria" w:cs="Arial"/>
          <w:sz w:val="24"/>
        </w:rPr>
        <w:t xml:space="preserve"> the </w:t>
      </w:r>
      <w:proofErr w:type="spellStart"/>
      <w:r w:rsidRPr="006F3844">
        <w:rPr>
          <w:rFonts w:ascii="Cambria" w:hAnsi="Cambria" w:cs="Arial"/>
          <w:sz w:val="24"/>
        </w:rPr>
        <w:t>industrialization</w:t>
      </w:r>
      <w:proofErr w:type="spellEnd"/>
      <w:r w:rsidRPr="006F3844">
        <w:rPr>
          <w:rFonts w:ascii="Cambria" w:hAnsi="Cambria" w:cs="Arial"/>
          <w:sz w:val="24"/>
        </w:rPr>
        <w:t xml:space="preserve"> of the </w:t>
      </w:r>
      <w:proofErr w:type="spellStart"/>
      <w:r w:rsidRPr="006F3844">
        <w:rPr>
          <w:rFonts w:ascii="Cambria" w:hAnsi="Cambria" w:cs="Arial"/>
          <w:sz w:val="24"/>
        </w:rPr>
        <w:t>region</w:t>
      </w:r>
      <w:proofErr w:type="spellEnd"/>
      <w:r w:rsidRPr="006F3844">
        <w:rPr>
          <w:rFonts w:ascii="Cambria" w:hAnsi="Cambria" w:cs="Arial"/>
          <w:sz w:val="24"/>
        </w:rPr>
        <w:t>.</w:t>
      </w:r>
    </w:p>
    <w:p w14:paraId="72239797" w14:textId="77777777" w:rsidR="00D708E2" w:rsidRPr="006F3844" w:rsidRDefault="00D708E2" w:rsidP="00D708E2">
      <w:pPr>
        <w:spacing w:after="0" w:line="240" w:lineRule="auto"/>
        <w:jc w:val="both"/>
        <w:rPr>
          <w:rFonts w:ascii="Cambria" w:hAnsi="Cambria" w:cs="Arial"/>
          <w:sz w:val="24"/>
        </w:rPr>
      </w:pPr>
    </w:p>
    <w:p w14:paraId="5A7B7F94" w14:textId="77777777" w:rsidR="00D708E2" w:rsidRPr="006F3844" w:rsidRDefault="00D708E2" w:rsidP="00D708E2">
      <w:pPr>
        <w:spacing w:after="0" w:line="240" w:lineRule="auto"/>
        <w:jc w:val="both"/>
        <w:rPr>
          <w:rFonts w:ascii="Cambria" w:hAnsi="Cambria" w:cs="Arial"/>
          <w:sz w:val="24"/>
        </w:rPr>
      </w:pPr>
      <w:r w:rsidRPr="006F3844">
        <w:rPr>
          <w:rFonts w:ascii="Cambria" w:hAnsi="Cambria" w:cs="Arial"/>
          <w:sz w:val="24"/>
        </w:rPr>
        <w:t xml:space="preserve">ECOWAS standards are </w:t>
      </w:r>
      <w:proofErr w:type="spellStart"/>
      <w:r w:rsidRPr="006F3844">
        <w:rPr>
          <w:rFonts w:ascii="Cambria" w:hAnsi="Cambria" w:cs="Arial"/>
          <w:sz w:val="24"/>
        </w:rPr>
        <w:t>written</w:t>
      </w:r>
      <w:proofErr w:type="spellEnd"/>
      <w:r w:rsidRPr="006F3844">
        <w:rPr>
          <w:rFonts w:ascii="Cambria" w:hAnsi="Cambria" w:cs="Arial"/>
          <w:sz w:val="24"/>
        </w:rPr>
        <w:t xml:space="preserve"> in accordance </w:t>
      </w:r>
      <w:proofErr w:type="spellStart"/>
      <w:r w:rsidRPr="006F3844">
        <w:rPr>
          <w:rFonts w:ascii="Cambria" w:hAnsi="Cambria" w:cs="Arial"/>
          <w:sz w:val="24"/>
        </w:rPr>
        <w:t>with</w:t>
      </w:r>
      <w:proofErr w:type="spellEnd"/>
      <w:r w:rsidRPr="006F3844">
        <w:rPr>
          <w:rFonts w:ascii="Cambria" w:hAnsi="Cambria" w:cs="Arial"/>
          <w:sz w:val="24"/>
        </w:rPr>
        <w:t xml:space="preserve"> the </w:t>
      </w:r>
      <w:proofErr w:type="spellStart"/>
      <w:r w:rsidRPr="006F3844">
        <w:rPr>
          <w:rFonts w:ascii="Cambria" w:hAnsi="Cambria" w:cs="Arial"/>
          <w:sz w:val="24"/>
        </w:rPr>
        <w:t>rules</w:t>
      </w:r>
      <w:proofErr w:type="spellEnd"/>
      <w:r w:rsidRPr="006F3844">
        <w:rPr>
          <w:rFonts w:ascii="Cambria" w:hAnsi="Cambria" w:cs="Arial"/>
          <w:sz w:val="24"/>
        </w:rPr>
        <w:t xml:space="preserve"> </w:t>
      </w:r>
      <w:proofErr w:type="spellStart"/>
      <w:r w:rsidRPr="006F3844">
        <w:rPr>
          <w:rFonts w:ascii="Cambria" w:hAnsi="Cambria" w:cs="Arial"/>
          <w:sz w:val="24"/>
        </w:rPr>
        <w:t>prescribed</w:t>
      </w:r>
      <w:proofErr w:type="spellEnd"/>
      <w:r w:rsidRPr="006F3844">
        <w:rPr>
          <w:rFonts w:ascii="Cambria" w:hAnsi="Cambria" w:cs="Arial"/>
          <w:sz w:val="24"/>
        </w:rPr>
        <w:t xml:space="preserve"> in the ECOWAS Standards </w:t>
      </w:r>
      <w:proofErr w:type="spellStart"/>
      <w:r w:rsidRPr="006F3844">
        <w:rPr>
          <w:rFonts w:ascii="Cambria" w:hAnsi="Cambria" w:cs="Arial"/>
          <w:sz w:val="24"/>
        </w:rPr>
        <w:t>Harmonization</w:t>
      </w:r>
      <w:proofErr w:type="spellEnd"/>
      <w:r w:rsidRPr="006F3844">
        <w:rPr>
          <w:rFonts w:ascii="Cambria" w:hAnsi="Cambria" w:cs="Arial"/>
          <w:sz w:val="24"/>
        </w:rPr>
        <w:t xml:space="preserve"> </w:t>
      </w:r>
      <w:proofErr w:type="spellStart"/>
      <w:r w:rsidRPr="006F3844">
        <w:rPr>
          <w:rFonts w:ascii="Cambria" w:hAnsi="Cambria" w:cs="Arial"/>
          <w:sz w:val="24"/>
        </w:rPr>
        <w:t>Procedures</w:t>
      </w:r>
      <w:proofErr w:type="spellEnd"/>
      <w:r w:rsidRPr="006F3844">
        <w:rPr>
          <w:rFonts w:ascii="Cambria" w:hAnsi="Cambria" w:cs="Arial"/>
          <w:sz w:val="24"/>
        </w:rPr>
        <w:t xml:space="preserve"> (ECOSHAM NO. ECOSHP-01), and the ISO/IEC Directives, Part 2.</w:t>
      </w:r>
    </w:p>
    <w:p w14:paraId="4EDA3731" w14:textId="77777777" w:rsidR="00D708E2" w:rsidRPr="006F3844" w:rsidRDefault="00D708E2" w:rsidP="00D708E2">
      <w:pPr>
        <w:spacing w:after="0" w:line="240" w:lineRule="auto"/>
        <w:jc w:val="both"/>
        <w:rPr>
          <w:rFonts w:ascii="Cambria" w:hAnsi="Cambria" w:cs="Arial"/>
          <w:sz w:val="24"/>
        </w:rPr>
      </w:pPr>
    </w:p>
    <w:p w14:paraId="24843841" w14:textId="77777777" w:rsidR="00D708E2" w:rsidRPr="006F3844" w:rsidRDefault="00D708E2" w:rsidP="00D708E2">
      <w:pPr>
        <w:spacing w:after="0"/>
        <w:jc w:val="both"/>
        <w:rPr>
          <w:rFonts w:ascii="Cambria" w:hAnsi="Cambria" w:cs="Arial"/>
          <w:sz w:val="24"/>
          <w:lang w:bidi="fr-FR"/>
        </w:rPr>
      </w:pPr>
      <w:r w:rsidRPr="006F3844">
        <w:rPr>
          <w:rFonts w:ascii="Cambria" w:hAnsi="Cambria" w:cs="Arial"/>
          <w:sz w:val="24"/>
          <w:lang w:bidi="fr-FR"/>
        </w:rPr>
        <w:t xml:space="preserve">The </w:t>
      </w:r>
      <w:proofErr w:type="spellStart"/>
      <w:r w:rsidRPr="006F3844">
        <w:rPr>
          <w:rFonts w:ascii="Cambria" w:hAnsi="Cambria" w:cs="Arial"/>
          <w:sz w:val="24"/>
          <w:lang w:bidi="fr-FR"/>
        </w:rPr>
        <w:t>development</w:t>
      </w:r>
      <w:proofErr w:type="spellEnd"/>
      <w:r w:rsidRPr="006F3844">
        <w:rPr>
          <w:rFonts w:ascii="Cambria" w:hAnsi="Cambria" w:cs="Arial"/>
          <w:sz w:val="24"/>
          <w:lang w:bidi="fr-FR"/>
        </w:rPr>
        <w:t xml:space="preserve"> of ECOWAS standards </w:t>
      </w:r>
      <w:proofErr w:type="spellStart"/>
      <w:r w:rsidRPr="006F3844">
        <w:rPr>
          <w:rFonts w:ascii="Cambria" w:hAnsi="Cambria" w:cs="Arial"/>
          <w:sz w:val="24"/>
          <w:lang w:bidi="fr-FR"/>
        </w:rPr>
        <w:t>is</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generally</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entrusted</w:t>
      </w:r>
      <w:proofErr w:type="spellEnd"/>
      <w:r w:rsidRPr="006F3844">
        <w:rPr>
          <w:rFonts w:ascii="Cambria" w:hAnsi="Cambria" w:cs="Arial"/>
          <w:sz w:val="24"/>
          <w:lang w:bidi="fr-FR"/>
        </w:rPr>
        <w:t xml:space="preserve"> to ECOWAS </w:t>
      </w:r>
      <w:proofErr w:type="spellStart"/>
      <w:r w:rsidRPr="006F3844">
        <w:rPr>
          <w:rFonts w:ascii="Cambria" w:hAnsi="Cambria" w:cs="Arial"/>
          <w:sz w:val="24"/>
          <w:lang w:bidi="fr-FR"/>
        </w:rPr>
        <w:t>technical</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harmonization</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committees</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Each</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member</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committee</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interested</w:t>
      </w:r>
      <w:proofErr w:type="spellEnd"/>
      <w:r w:rsidRPr="006F3844">
        <w:rPr>
          <w:rFonts w:ascii="Cambria" w:hAnsi="Cambria" w:cs="Arial"/>
          <w:sz w:val="24"/>
          <w:lang w:bidi="fr-FR"/>
        </w:rPr>
        <w:t xml:space="preserve"> in a </w:t>
      </w:r>
      <w:proofErr w:type="spellStart"/>
      <w:r w:rsidRPr="006F3844">
        <w:rPr>
          <w:rFonts w:ascii="Cambria" w:hAnsi="Cambria" w:cs="Arial"/>
          <w:sz w:val="24"/>
          <w:lang w:bidi="fr-FR"/>
        </w:rPr>
        <w:t>subject</w:t>
      </w:r>
      <w:proofErr w:type="spellEnd"/>
      <w:r w:rsidRPr="006F3844">
        <w:rPr>
          <w:rFonts w:ascii="Cambria" w:hAnsi="Cambria" w:cs="Arial"/>
          <w:sz w:val="24"/>
          <w:lang w:bidi="fr-FR"/>
        </w:rPr>
        <w:t xml:space="preserve"> for </w:t>
      </w:r>
      <w:proofErr w:type="spellStart"/>
      <w:r w:rsidRPr="006F3844">
        <w:rPr>
          <w:rFonts w:ascii="Cambria" w:hAnsi="Cambria" w:cs="Arial"/>
          <w:sz w:val="24"/>
          <w:lang w:bidi="fr-FR"/>
        </w:rPr>
        <w:t>which</w:t>
      </w:r>
      <w:proofErr w:type="spellEnd"/>
      <w:r w:rsidRPr="006F3844">
        <w:rPr>
          <w:rFonts w:ascii="Cambria" w:hAnsi="Cambria" w:cs="Arial"/>
          <w:sz w:val="24"/>
          <w:lang w:bidi="fr-FR"/>
        </w:rPr>
        <w:t xml:space="preserve"> a </w:t>
      </w:r>
      <w:proofErr w:type="spellStart"/>
      <w:r w:rsidRPr="006F3844">
        <w:rPr>
          <w:rFonts w:ascii="Cambria" w:hAnsi="Cambria" w:cs="Arial"/>
          <w:sz w:val="24"/>
          <w:lang w:bidi="fr-FR"/>
        </w:rPr>
        <w:t>technical</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committee</w:t>
      </w:r>
      <w:proofErr w:type="spellEnd"/>
      <w:r w:rsidRPr="006F3844">
        <w:rPr>
          <w:rFonts w:ascii="Cambria" w:hAnsi="Cambria" w:cs="Arial"/>
          <w:sz w:val="24"/>
          <w:lang w:bidi="fr-FR"/>
        </w:rPr>
        <w:t xml:space="preserve"> has been </w:t>
      </w:r>
      <w:proofErr w:type="spellStart"/>
      <w:r w:rsidRPr="006F3844">
        <w:rPr>
          <w:rFonts w:ascii="Cambria" w:hAnsi="Cambria" w:cs="Arial"/>
          <w:sz w:val="24"/>
          <w:lang w:bidi="fr-FR"/>
        </w:rPr>
        <w:t>established</w:t>
      </w:r>
      <w:proofErr w:type="spellEnd"/>
      <w:r w:rsidRPr="006F3844">
        <w:rPr>
          <w:rFonts w:ascii="Cambria" w:hAnsi="Cambria" w:cs="Arial"/>
          <w:sz w:val="24"/>
          <w:lang w:bidi="fr-FR"/>
        </w:rPr>
        <w:t xml:space="preserve"> has the right to </w:t>
      </w:r>
      <w:proofErr w:type="spellStart"/>
      <w:r w:rsidRPr="006F3844">
        <w:rPr>
          <w:rFonts w:ascii="Cambria" w:hAnsi="Cambria" w:cs="Arial"/>
          <w:sz w:val="24"/>
          <w:lang w:bidi="fr-FR"/>
        </w:rPr>
        <w:t>be</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represented</w:t>
      </w:r>
      <w:proofErr w:type="spellEnd"/>
      <w:r w:rsidRPr="006F3844">
        <w:rPr>
          <w:rFonts w:ascii="Cambria" w:hAnsi="Cambria" w:cs="Arial"/>
          <w:sz w:val="24"/>
          <w:lang w:bidi="fr-FR"/>
        </w:rPr>
        <w:t xml:space="preserve"> on the relevant </w:t>
      </w:r>
      <w:proofErr w:type="spellStart"/>
      <w:r w:rsidRPr="006F3844">
        <w:rPr>
          <w:rFonts w:ascii="Cambria" w:hAnsi="Cambria" w:cs="Arial"/>
          <w:sz w:val="24"/>
          <w:lang w:bidi="fr-FR"/>
        </w:rPr>
        <w:t>committee</w:t>
      </w:r>
      <w:proofErr w:type="spellEnd"/>
      <w:r w:rsidRPr="006F3844">
        <w:rPr>
          <w:rFonts w:ascii="Cambria" w:hAnsi="Cambria" w:cs="Arial"/>
          <w:sz w:val="24"/>
          <w:lang w:bidi="fr-FR"/>
        </w:rPr>
        <w:t xml:space="preserve">. International </w:t>
      </w:r>
      <w:proofErr w:type="spellStart"/>
      <w:r w:rsidRPr="006F3844">
        <w:rPr>
          <w:rFonts w:ascii="Cambria" w:hAnsi="Cambria" w:cs="Arial"/>
          <w:sz w:val="24"/>
          <w:lang w:bidi="fr-FR"/>
        </w:rPr>
        <w:t>governmental</w:t>
      </w:r>
      <w:proofErr w:type="spellEnd"/>
      <w:r w:rsidRPr="006F3844">
        <w:rPr>
          <w:rFonts w:ascii="Cambria" w:hAnsi="Cambria" w:cs="Arial"/>
          <w:sz w:val="24"/>
          <w:lang w:bidi="fr-FR"/>
        </w:rPr>
        <w:t xml:space="preserve"> and non-</w:t>
      </w:r>
      <w:proofErr w:type="spellStart"/>
      <w:r w:rsidRPr="006F3844">
        <w:rPr>
          <w:rFonts w:ascii="Cambria" w:hAnsi="Cambria" w:cs="Arial"/>
          <w:sz w:val="24"/>
          <w:lang w:bidi="fr-FR"/>
        </w:rPr>
        <w:t>governmental</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organizations</w:t>
      </w:r>
      <w:proofErr w:type="spellEnd"/>
      <w:r w:rsidRPr="006F3844">
        <w:rPr>
          <w:rFonts w:ascii="Cambria" w:hAnsi="Cambria" w:cs="Arial"/>
          <w:sz w:val="24"/>
          <w:lang w:bidi="fr-FR"/>
        </w:rPr>
        <w:t xml:space="preserve">, in </w:t>
      </w:r>
      <w:proofErr w:type="spellStart"/>
      <w:r w:rsidRPr="006F3844">
        <w:rPr>
          <w:rFonts w:ascii="Cambria" w:hAnsi="Cambria" w:cs="Arial"/>
          <w:sz w:val="24"/>
          <w:lang w:bidi="fr-FR"/>
        </w:rPr>
        <w:t>conjunction</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with</w:t>
      </w:r>
      <w:proofErr w:type="spellEnd"/>
      <w:r w:rsidRPr="006F3844">
        <w:rPr>
          <w:rFonts w:ascii="Cambria" w:hAnsi="Cambria" w:cs="Arial"/>
          <w:sz w:val="24"/>
          <w:lang w:bidi="fr-FR"/>
        </w:rPr>
        <w:t xml:space="preserve"> ECOWAS, </w:t>
      </w:r>
      <w:proofErr w:type="spellStart"/>
      <w:r w:rsidRPr="006F3844">
        <w:rPr>
          <w:rFonts w:ascii="Cambria" w:hAnsi="Cambria" w:cs="Arial"/>
          <w:sz w:val="24"/>
          <w:lang w:bidi="fr-FR"/>
        </w:rPr>
        <w:t>also</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participate</w:t>
      </w:r>
      <w:proofErr w:type="spellEnd"/>
      <w:r w:rsidRPr="006F3844">
        <w:rPr>
          <w:rFonts w:ascii="Cambria" w:hAnsi="Cambria" w:cs="Arial"/>
          <w:sz w:val="24"/>
          <w:lang w:bidi="fr-FR"/>
        </w:rPr>
        <w:t xml:space="preserve"> in the </w:t>
      </w:r>
      <w:proofErr w:type="spellStart"/>
      <w:r w:rsidRPr="006F3844">
        <w:rPr>
          <w:rFonts w:ascii="Cambria" w:hAnsi="Cambria" w:cs="Arial"/>
          <w:sz w:val="24"/>
          <w:lang w:bidi="fr-FR"/>
        </w:rPr>
        <w:t>work</w:t>
      </w:r>
      <w:proofErr w:type="spellEnd"/>
      <w:r w:rsidRPr="006F3844">
        <w:rPr>
          <w:rFonts w:ascii="Cambria" w:hAnsi="Cambria" w:cs="Arial"/>
          <w:sz w:val="24"/>
          <w:lang w:bidi="fr-FR"/>
        </w:rPr>
        <w:t>.</w:t>
      </w:r>
    </w:p>
    <w:p w14:paraId="7F6EED33" w14:textId="77777777" w:rsidR="00D708E2" w:rsidRPr="006F3844" w:rsidRDefault="00D708E2" w:rsidP="00D708E2">
      <w:pPr>
        <w:spacing w:after="0"/>
        <w:jc w:val="both"/>
        <w:rPr>
          <w:rFonts w:ascii="Cambria" w:hAnsi="Cambria" w:cs="Arial"/>
          <w:sz w:val="24"/>
          <w:lang w:bidi="fr-FR"/>
        </w:rPr>
      </w:pPr>
    </w:p>
    <w:p w14:paraId="5D8ECAB1" w14:textId="77777777" w:rsidR="00D708E2" w:rsidRPr="006F3844" w:rsidRDefault="00D708E2" w:rsidP="00D708E2">
      <w:pPr>
        <w:spacing w:after="0"/>
        <w:jc w:val="both"/>
        <w:rPr>
          <w:rFonts w:ascii="Cambria" w:hAnsi="Cambria" w:cs="Arial"/>
          <w:sz w:val="24"/>
          <w:lang w:bidi="fr-FR"/>
        </w:rPr>
      </w:pPr>
      <w:r w:rsidRPr="006F3844">
        <w:rPr>
          <w:rFonts w:ascii="Cambria" w:hAnsi="Cambria" w:cs="Arial"/>
          <w:sz w:val="24"/>
          <w:lang w:bidi="fr-FR"/>
        </w:rPr>
        <w:t xml:space="preserve">The main mission of the </w:t>
      </w:r>
      <w:proofErr w:type="spellStart"/>
      <w:r w:rsidRPr="006F3844">
        <w:rPr>
          <w:rFonts w:ascii="Cambria" w:hAnsi="Cambria" w:cs="Arial"/>
          <w:sz w:val="24"/>
          <w:lang w:bidi="fr-FR"/>
        </w:rPr>
        <w:t>technical</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committees</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is</w:t>
      </w:r>
      <w:proofErr w:type="spellEnd"/>
      <w:r w:rsidRPr="006F3844">
        <w:rPr>
          <w:rFonts w:ascii="Cambria" w:hAnsi="Cambria" w:cs="Arial"/>
          <w:sz w:val="24"/>
          <w:lang w:bidi="fr-FR"/>
        </w:rPr>
        <w:t xml:space="preserve"> to </w:t>
      </w:r>
      <w:proofErr w:type="spellStart"/>
      <w:r w:rsidRPr="006F3844">
        <w:rPr>
          <w:rFonts w:ascii="Cambria" w:hAnsi="Cambria" w:cs="Arial"/>
          <w:sz w:val="24"/>
          <w:lang w:bidi="fr-FR"/>
        </w:rPr>
        <w:t>develop</w:t>
      </w:r>
      <w:proofErr w:type="spellEnd"/>
      <w:r w:rsidRPr="006F3844">
        <w:rPr>
          <w:rFonts w:ascii="Cambria" w:hAnsi="Cambria" w:cs="Arial"/>
          <w:sz w:val="24"/>
          <w:lang w:bidi="fr-FR"/>
        </w:rPr>
        <w:t xml:space="preserve"> ECOWAS standards. </w:t>
      </w:r>
      <w:proofErr w:type="spellStart"/>
      <w:r w:rsidRPr="006F3844">
        <w:rPr>
          <w:rFonts w:ascii="Cambria" w:hAnsi="Cambria" w:cs="Arial"/>
          <w:sz w:val="24"/>
          <w:lang w:bidi="fr-FR"/>
        </w:rPr>
        <w:t>Draft</w:t>
      </w:r>
      <w:proofErr w:type="spellEnd"/>
      <w:r w:rsidRPr="006F3844">
        <w:rPr>
          <w:rFonts w:ascii="Cambria" w:hAnsi="Cambria" w:cs="Arial"/>
          <w:sz w:val="24"/>
          <w:lang w:bidi="fr-FR"/>
        </w:rPr>
        <w:t xml:space="preserve"> ECOWAS </w:t>
      </w:r>
      <w:proofErr w:type="spellStart"/>
      <w:r w:rsidRPr="006F3844">
        <w:rPr>
          <w:rFonts w:ascii="Cambria" w:hAnsi="Cambria" w:cs="Arial"/>
          <w:sz w:val="24"/>
          <w:lang w:bidi="fr-FR"/>
        </w:rPr>
        <w:t>harmonized</w:t>
      </w:r>
      <w:proofErr w:type="spellEnd"/>
      <w:r w:rsidRPr="006F3844">
        <w:rPr>
          <w:rFonts w:ascii="Cambria" w:hAnsi="Cambria" w:cs="Arial"/>
          <w:sz w:val="24"/>
          <w:lang w:bidi="fr-FR"/>
        </w:rPr>
        <w:t xml:space="preserve"> standards </w:t>
      </w:r>
      <w:proofErr w:type="spellStart"/>
      <w:r w:rsidRPr="006F3844">
        <w:rPr>
          <w:rFonts w:ascii="Cambria" w:hAnsi="Cambria" w:cs="Arial"/>
          <w:sz w:val="24"/>
          <w:lang w:bidi="fr-FR"/>
        </w:rPr>
        <w:t>adopted</w:t>
      </w:r>
      <w:proofErr w:type="spellEnd"/>
      <w:r w:rsidRPr="006F3844">
        <w:rPr>
          <w:rFonts w:ascii="Cambria" w:hAnsi="Cambria" w:cs="Arial"/>
          <w:sz w:val="24"/>
          <w:lang w:bidi="fr-FR"/>
        </w:rPr>
        <w:t xml:space="preserve"> by the </w:t>
      </w:r>
      <w:proofErr w:type="spellStart"/>
      <w:r w:rsidRPr="006F3844">
        <w:rPr>
          <w:rFonts w:ascii="Cambria" w:hAnsi="Cambria" w:cs="Arial"/>
          <w:sz w:val="24"/>
          <w:lang w:bidi="fr-FR"/>
        </w:rPr>
        <w:t>technical</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committees</w:t>
      </w:r>
      <w:proofErr w:type="spellEnd"/>
      <w:r w:rsidRPr="006F3844">
        <w:rPr>
          <w:rFonts w:ascii="Cambria" w:hAnsi="Cambria" w:cs="Arial"/>
          <w:sz w:val="24"/>
          <w:lang w:bidi="fr-FR"/>
        </w:rPr>
        <w:t xml:space="preserve"> are </w:t>
      </w:r>
      <w:proofErr w:type="spellStart"/>
      <w:r w:rsidRPr="006F3844">
        <w:rPr>
          <w:rFonts w:ascii="Cambria" w:hAnsi="Cambria" w:cs="Arial"/>
          <w:sz w:val="24"/>
          <w:lang w:bidi="fr-FR"/>
        </w:rPr>
        <w:t>submitted</w:t>
      </w:r>
      <w:proofErr w:type="spellEnd"/>
      <w:r w:rsidRPr="006F3844">
        <w:rPr>
          <w:rFonts w:ascii="Cambria" w:hAnsi="Cambria" w:cs="Arial"/>
          <w:sz w:val="24"/>
          <w:lang w:bidi="fr-FR"/>
        </w:rPr>
        <w:t xml:space="preserve"> to </w:t>
      </w:r>
      <w:proofErr w:type="spellStart"/>
      <w:r w:rsidRPr="006F3844">
        <w:rPr>
          <w:rFonts w:ascii="Cambria" w:hAnsi="Cambria" w:cs="Arial"/>
          <w:sz w:val="24"/>
          <w:lang w:bidi="fr-FR"/>
        </w:rPr>
        <w:t>member</w:t>
      </w:r>
      <w:proofErr w:type="spellEnd"/>
      <w:r w:rsidRPr="006F3844">
        <w:rPr>
          <w:rFonts w:ascii="Cambria" w:hAnsi="Cambria" w:cs="Arial"/>
          <w:sz w:val="24"/>
          <w:lang w:bidi="fr-FR"/>
        </w:rPr>
        <w:t xml:space="preserve"> states for </w:t>
      </w:r>
      <w:proofErr w:type="spellStart"/>
      <w:r w:rsidRPr="006F3844">
        <w:rPr>
          <w:rFonts w:ascii="Cambria" w:hAnsi="Cambria" w:cs="Arial"/>
          <w:sz w:val="24"/>
          <w:lang w:bidi="fr-FR"/>
        </w:rPr>
        <w:t>voting</w:t>
      </w:r>
      <w:proofErr w:type="spellEnd"/>
      <w:r w:rsidRPr="006F3844">
        <w:rPr>
          <w:rFonts w:ascii="Cambria" w:hAnsi="Cambria" w:cs="Arial"/>
          <w:sz w:val="24"/>
          <w:lang w:bidi="fr-FR"/>
        </w:rPr>
        <w:t xml:space="preserve">. Publication as an ECOWAS standard </w:t>
      </w:r>
      <w:proofErr w:type="spellStart"/>
      <w:r w:rsidRPr="006F3844">
        <w:rPr>
          <w:rFonts w:ascii="Cambria" w:hAnsi="Cambria" w:cs="Arial"/>
          <w:sz w:val="24"/>
          <w:lang w:bidi="fr-FR"/>
        </w:rPr>
        <w:t>requires</w:t>
      </w:r>
      <w:proofErr w:type="spellEnd"/>
      <w:r w:rsidRPr="006F3844">
        <w:rPr>
          <w:rFonts w:ascii="Cambria" w:hAnsi="Cambria" w:cs="Arial"/>
          <w:sz w:val="24"/>
          <w:lang w:bidi="fr-FR"/>
        </w:rPr>
        <w:t xml:space="preserve"> the </w:t>
      </w:r>
      <w:proofErr w:type="spellStart"/>
      <w:r w:rsidRPr="006F3844">
        <w:rPr>
          <w:rFonts w:ascii="Cambria" w:hAnsi="Cambria" w:cs="Arial"/>
          <w:sz w:val="24"/>
          <w:lang w:bidi="fr-FR"/>
        </w:rPr>
        <w:t>approval</w:t>
      </w:r>
      <w:proofErr w:type="spellEnd"/>
      <w:r w:rsidRPr="006F3844">
        <w:rPr>
          <w:rFonts w:ascii="Cambria" w:hAnsi="Cambria" w:cs="Arial"/>
          <w:sz w:val="24"/>
          <w:lang w:bidi="fr-FR"/>
        </w:rPr>
        <w:t xml:space="preserve"> of at least 75% of </w:t>
      </w:r>
      <w:proofErr w:type="spellStart"/>
      <w:r w:rsidRPr="006F3844">
        <w:rPr>
          <w:rFonts w:ascii="Cambria" w:hAnsi="Cambria" w:cs="Arial"/>
          <w:sz w:val="24"/>
          <w:lang w:bidi="fr-FR"/>
        </w:rPr>
        <w:t>voting</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member</w:t>
      </w:r>
      <w:proofErr w:type="spellEnd"/>
      <w:r w:rsidRPr="006F3844">
        <w:rPr>
          <w:rFonts w:ascii="Cambria" w:hAnsi="Cambria" w:cs="Arial"/>
          <w:sz w:val="24"/>
          <w:lang w:bidi="fr-FR"/>
        </w:rPr>
        <w:t xml:space="preserve"> states.</w:t>
      </w:r>
    </w:p>
    <w:p w14:paraId="4A02CA3B" w14:textId="77777777" w:rsidR="00D708E2" w:rsidRPr="006F3844" w:rsidRDefault="00D708E2" w:rsidP="00D708E2">
      <w:pPr>
        <w:spacing w:after="0"/>
        <w:jc w:val="both"/>
        <w:rPr>
          <w:rFonts w:ascii="Cambria" w:hAnsi="Cambria" w:cs="Arial"/>
          <w:sz w:val="24"/>
          <w:lang w:bidi="fr-FR"/>
        </w:rPr>
      </w:pPr>
    </w:p>
    <w:p w14:paraId="681522C8" w14:textId="77777777" w:rsidR="00D708E2" w:rsidRPr="006F3844" w:rsidRDefault="00D708E2" w:rsidP="00D708E2">
      <w:pPr>
        <w:spacing w:after="0"/>
        <w:jc w:val="both"/>
        <w:rPr>
          <w:rFonts w:ascii="Cambria" w:hAnsi="Cambria" w:cs="Arial"/>
          <w:sz w:val="24"/>
          <w:lang w:bidi="fr-FR"/>
        </w:rPr>
      </w:pPr>
      <w:r w:rsidRPr="006F3844">
        <w:rPr>
          <w:rFonts w:ascii="Cambria" w:hAnsi="Cambria" w:cs="Arial"/>
          <w:sz w:val="24"/>
          <w:lang w:bidi="fr-FR"/>
        </w:rPr>
        <w:t xml:space="preserve">Attention </w:t>
      </w:r>
      <w:proofErr w:type="spellStart"/>
      <w:r w:rsidRPr="006F3844">
        <w:rPr>
          <w:rFonts w:ascii="Cambria" w:hAnsi="Cambria" w:cs="Arial"/>
          <w:sz w:val="24"/>
          <w:lang w:bidi="fr-FR"/>
        </w:rPr>
        <w:t>is</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drawn</w:t>
      </w:r>
      <w:proofErr w:type="spellEnd"/>
      <w:r w:rsidRPr="006F3844">
        <w:rPr>
          <w:rFonts w:ascii="Cambria" w:hAnsi="Cambria" w:cs="Arial"/>
          <w:sz w:val="24"/>
          <w:lang w:bidi="fr-FR"/>
        </w:rPr>
        <w:t xml:space="preserve"> to the </w:t>
      </w:r>
      <w:proofErr w:type="spellStart"/>
      <w:r w:rsidRPr="006F3844">
        <w:rPr>
          <w:rFonts w:ascii="Cambria" w:hAnsi="Cambria" w:cs="Arial"/>
          <w:sz w:val="24"/>
          <w:lang w:bidi="fr-FR"/>
        </w:rPr>
        <w:t>fact</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that</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some</w:t>
      </w:r>
      <w:proofErr w:type="spellEnd"/>
      <w:r w:rsidRPr="006F3844">
        <w:rPr>
          <w:rFonts w:ascii="Cambria" w:hAnsi="Cambria" w:cs="Arial"/>
          <w:sz w:val="24"/>
          <w:lang w:bidi="fr-FR"/>
        </w:rPr>
        <w:t xml:space="preserve"> of the </w:t>
      </w:r>
      <w:proofErr w:type="spellStart"/>
      <w:r w:rsidRPr="006F3844">
        <w:rPr>
          <w:rFonts w:ascii="Cambria" w:hAnsi="Cambria" w:cs="Arial"/>
          <w:sz w:val="24"/>
          <w:lang w:bidi="fr-FR"/>
        </w:rPr>
        <w:t>elements</w:t>
      </w:r>
      <w:proofErr w:type="spellEnd"/>
      <w:r w:rsidRPr="006F3844">
        <w:rPr>
          <w:rFonts w:ascii="Cambria" w:hAnsi="Cambria" w:cs="Arial"/>
          <w:sz w:val="24"/>
          <w:lang w:bidi="fr-FR"/>
        </w:rPr>
        <w:t xml:space="preserve"> in </w:t>
      </w:r>
      <w:proofErr w:type="spellStart"/>
      <w:r w:rsidRPr="006F3844">
        <w:rPr>
          <w:rFonts w:ascii="Cambria" w:hAnsi="Cambria" w:cs="Arial"/>
          <w:sz w:val="24"/>
          <w:lang w:bidi="fr-FR"/>
        </w:rPr>
        <w:t>this</w:t>
      </w:r>
      <w:proofErr w:type="spellEnd"/>
      <w:r w:rsidRPr="006F3844">
        <w:rPr>
          <w:rFonts w:ascii="Cambria" w:hAnsi="Cambria" w:cs="Arial"/>
          <w:sz w:val="24"/>
          <w:lang w:bidi="fr-FR"/>
        </w:rPr>
        <w:t xml:space="preserve"> document </w:t>
      </w:r>
      <w:proofErr w:type="spellStart"/>
      <w:r w:rsidRPr="006F3844">
        <w:rPr>
          <w:rFonts w:ascii="Cambria" w:hAnsi="Cambria" w:cs="Arial"/>
          <w:sz w:val="24"/>
          <w:lang w:bidi="fr-FR"/>
        </w:rPr>
        <w:t>may</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be</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subject</w:t>
      </w:r>
      <w:proofErr w:type="spellEnd"/>
      <w:r w:rsidRPr="006F3844">
        <w:rPr>
          <w:rFonts w:ascii="Cambria" w:hAnsi="Cambria" w:cs="Arial"/>
          <w:sz w:val="24"/>
          <w:lang w:bidi="fr-FR"/>
        </w:rPr>
        <w:t xml:space="preserve"> to </w:t>
      </w:r>
      <w:proofErr w:type="spellStart"/>
      <w:r w:rsidRPr="006F3844">
        <w:rPr>
          <w:rFonts w:ascii="Cambria" w:hAnsi="Cambria" w:cs="Arial"/>
          <w:sz w:val="24"/>
          <w:lang w:bidi="fr-FR"/>
        </w:rPr>
        <w:t>intellectual</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property</w:t>
      </w:r>
      <w:proofErr w:type="spellEnd"/>
      <w:r w:rsidRPr="006F3844">
        <w:rPr>
          <w:rFonts w:ascii="Cambria" w:hAnsi="Cambria" w:cs="Arial"/>
          <w:sz w:val="24"/>
          <w:lang w:bidi="fr-FR"/>
        </w:rPr>
        <w:t xml:space="preserve"> copyright. ECOWAS </w:t>
      </w:r>
      <w:proofErr w:type="spellStart"/>
      <w:r w:rsidRPr="006F3844">
        <w:rPr>
          <w:rFonts w:ascii="Cambria" w:hAnsi="Cambria" w:cs="Arial"/>
          <w:sz w:val="24"/>
          <w:lang w:bidi="fr-FR"/>
        </w:rPr>
        <w:t>shall</w:t>
      </w:r>
      <w:proofErr w:type="spellEnd"/>
      <w:r w:rsidRPr="006F3844">
        <w:rPr>
          <w:rFonts w:ascii="Cambria" w:hAnsi="Cambria" w:cs="Arial"/>
          <w:sz w:val="24"/>
          <w:lang w:bidi="fr-FR"/>
        </w:rPr>
        <w:t xml:space="preserve"> not </w:t>
      </w:r>
      <w:proofErr w:type="spellStart"/>
      <w:r w:rsidRPr="006F3844">
        <w:rPr>
          <w:rFonts w:ascii="Cambria" w:hAnsi="Cambria" w:cs="Arial"/>
          <w:sz w:val="24"/>
          <w:lang w:bidi="fr-FR"/>
        </w:rPr>
        <w:t>be</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held</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responsible</w:t>
      </w:r>
      <w:proofErr w:type="spellEnd"/>
      <w:r w:rsidRPr="006F3844">
        <w:rPr>
          <w:rFonts w:ascii="Cambria" w:hAnsi="Cambria" w:cs="Arial"/>
          <w:sz w:val="24"/>
          <w:lang w:bidi="fr-FR"/>
        </w:rPr>
        <w:t xml:space="preserve"> for </w:t>
      </w:r>
      <w:proofErr w:type="spellStart"/>
      <w:r w:rsidRPr="006F3844">
        <w:rPr>
          <w:rFonts w:ascii="Cambria" w:hAnsi="Cambria" w:cs="Arial"/>
          <w:sz w:val="24"/>
          <w:lang w:bidi="fr-FR"/>
        </w:rPr>
        <w:t>failing</w:t>
      </w:r>
      <w:proofErr w:type="spellEnd"/>
      <w:r w:rsidRPr="006F3844">
        <w:rPr>
          <w:rFonts w:ascii="Cambria" w:hAnsi="Cambria" w:cs="Arial"/>
          <w:sz w:val="24"/>
          <w:lang w:bidi="fr-FR"/>
        </w:rPr>
        <w:t xml:space="preserve"> to </w:t>
      </w:r>
      <w:proofErr w:type="spellStart"/>
      <w:r w:rsidRPr="006F3844">
        <w:rPr>
          <w:rFonts w:ascii="Cambria" w:hAnsi="Cambria" w:cs="Arial"/>
          <w:sz w:val="24"/>
          <w:lang w:bidi="fr-FR"/>
        </w:rPr>
        <w:t>identify</w:t>
      </w:r>
      <w:proofErr w:type="spellEnd"/>
      <w:r w:rsidRPr="006F3844">
        <w:rPr>
          <w:rFonts w:ascii="Cambria" w:hAnsi="Cambria" w:cs="Arial"/>
          <w:sz w:val="24"/>
          <w:lang w:bidi="fr-FR"/>
        </w:rPr>
        <w:t xml:space="preserve"> </w:t>
      </w:r>
      <w:proofErr w:type="spellStart"/>
      <w:r w:rsidRPr="006F3844">
        <w:rPr>
          <w:rFonts w:ascii="Cambria" w:hAnsi="Cambria" w:cs="Arial"/>
          <w:sz w:val="24"/>
          <w:lang w:bidi="fr-FR"/>
        </w:rPr>
        <w:t>such</w:t>
      </w:r>
      <w:proofErr w:type="spellEnd"/>
      <w:r w:rsidRPr="006F3844">
        <w:rPr>
          <w:rFonts w:ascii="Cambria" w:hAnsi="Cambria" w:cs="Arial"/>
          <w:sz w:val="24"/>
          <w:lang w:bidi="fr-FR"/>
        </w:rPr>
        <w:t xml:space="preserve"> copyright.</w:t>
      </w:r>
    </w:p>
    <w:p w14:paraId="0DE43B56" w14:textId="77777777" w:rsidR="00D708E2" w:rsidRPr="006F3844" w:rsidRDefault="00D708E2" w:rsidP="00D708E2">
      <w:pPr>
        <w:spacing w:after="0"/>
        <w:jc w:val="both"/>
        <w:rPr>
          <w:rFonts w:ascii="Cambria" w:hAnsi="Cambria" w:cs="Arial"/>
          <w:sz w:val="24"/>
          <w:lang w:bidi="fr-FR"/>
        </w:rPr>
      </w:pPr>
    </w:p>
    <w:p w14:paraId="1A75DE44" w14:textId="23016586" w:rsidR="00697508" w:rsidRPr="006F3844" w:rsidRDefault="00697508" w:rsidP="00697508">
      <w:pPr>
        <w:spacing w:after="0" w:line="240" w:lineRule="auto"/>
        <w:jc w:val="both"/>
        <w:rPr>
          <w:rFonts w:ascii="Cambria" w:hAnsi="Cambria" w:cs="Arial"/>
          <w:sz w:val="24"/>
        </w:rPr>
      </w:pPr>
      <w:r w:rsidRPr="000036AA">
        <w:rPr>
          <w:rFonts w:ascii="Cambria" w:hAnsi="Cambria" w:cs="Arial"/>
          <w:sz w:val="24"/>
          <w:lang w:val="en-GB"/>
        </w:rPr>
        <w:t xml:space="preserve">The work of preparing this standard was carried out by the ECOWAS Technical Harmonization Committee </w:t>
      </w:r>
      <w:r>
        <w:rPr>
          <w:rFonts w:ascii="Cambria" w:hAnsi="Cambria" w:cs="Arial"/>
          <w:sz w:val="24"/>
          <w:lang w:val="en-GB"/>
        </w:rPr>
        <w:t>3</w:t>
      </w:r>
      <w:r w:rsidRPr="000036AA">
        <w:rPr>
          <w:rFonts w:ascii="Cambria" w:hAnsi="Cambria" w:cs="Arial"/>
          <w:sz w:val="24"/>
          <w:lang w:val="en-GB"/>
        </w:rPr>
        <w:t xml:space="preserve"> (THC</w:t>
      </w:r>
      <w:r>
        <w:rPr>
          <w:rFonts w:ascii="Cambria" w:hAnsi="Cambria" w:cs="Arial"/>
          <w:sz w:val="24"/>
          <w:lang w:val="en-GB"/>
        </w:rPr>
        <w:t>3</w:t>
      </w:r>
      <w:r w:rsidRPr="000036AA">
        <w:rPr>
          <w:rFonts w:ascii="Cambria" w:hAnsi="Cambria" w:cs="Arial"/>
          <w:sz w:val="24"/>
          <w:lang w:val="en-GB"/>
        </w:rPr>
        <w:t xml:space="preserve">) </w:t>
      </w:r>
      <w:r>
        <w:rPr>
          <w:rFonts w:ascii="Cambria" w:hAnsi="Cambria" w:cs="Arial"/>
          <w:i/>
          <w:sz w:val="24"/>
          <w:lang w:val="en-GB"/>
        </w:rPr>
        <w:t>Chemistry.</w:t>
      </w:r>
    </w:p>
    <w:p w14:paraId="5D59A37D" w14:textId="03B3F592" w:rsidR="00D708E2" w:rsidRDefault="00D708E2" w:rsidP="00D708E2">
      <w:pPr>
        <w:autoSpaceDN w:val="0"/>
        <w:jc w:val="both"/>
        <w:rPr>
          <w:rFonts w:ascii="Cambria" w:hAnsi="Cambria" w:cs="Calibri"/>
          <w:sz w:val="24"/>
          <w:szCs w:val="24"/>
          <w:lang w:val="en-GB"/>
        </w:rPr>
      </w:pPr>
    </w:p>
    <w:p w14:paraId="52E1E99F" w14:textId="77777777" w:rsidR="00D708E2" w:rsidRDefault="00D708E2" w:rsidP="002B7509">
      <w:pPr>
        <w:autoSpaceDN w:val="0"/>
        <w:jc w:val="both"/>
        <w:rPr>
          <w:rFonts w:ascii="Cambria" w:hAnsi="Cambria" w:cs="Calibri"/>
          <w:sz w:val="24"/>
          <w:szCs w:val="24"/>
          <w:lang w:val="en-GB"/>
        </w:rPr>
      </w:pPr>
    </w:p>
    <w:bookmarkEnd w:id="1"/>
    <w:p w14:paraId="7067AE83" w14:textId="77777777" w:rsidR="00C33F85" w:rsidRDefault="00C33F85" w:rsidP="00F464FE">
      <w:pPr>
        <w:shd w:val="clear" w:color="auto" w:fill="FFFFFF"/>
        <w:spacing w:line="276" w:lineRule="auto"/>
        <w:rPr>
          <w:rFonts w:ascii="Cambria" w:hAnsi="Cambria" w:cs="Helvetica"/>
          <w:color w:val="000000"/>
          <w:sz w:val="24"/>
          <w:szCs w:val="24"/>
          <w:lang w:val="en-GB"/>
        </w:rPr>
      </w:pPr>
    </w:p>
    <w:p w14:paraId="7C42B79E" w14:textId="77777777" w:rsidR="00D708E2" w:rsidRDefault="00D708E2" w:rsidP="00F464FE">
      <w:pPr>
        <w:shd w:val="clear" w:color="auto" w:fill="FFFFFF"/>
        <w:spacing w:line="276" w:lineRule="auto"/>
        <w:rPr>
          <w:rFonts w:ascii="Cambria" w:hAnsi="Cambria" w:cs="Helvetica"/>
          <w:color w:val="000000"/>
          <w:sz w:val="24"/>
          <w:szCs w:val="24"/>
          <w:lang w:val="en-GB"/>
        </w:rPr>
      </w:pPr>
    </w:p>
    <w:p w14:paraId="268B1532" w14:textId="77777777" w:rsidR="00D708E2" w:rsidRDefault="00D708E2" w:rsidP="00F464FE">
      <w:pPr>
        <w:shd w:val="clear" w:color="auto" w:fill="FFFFFF"/>
        <w:spacing w:line="276" w:lineRule="auto"/>
        <w:rPr>
          <w:rFonts w:ascii="Cambria" w:hAnsi="Cambria" w:cs="Helvetica"/>
          <w:color w:val="000000"/>
          <w:sz w:val="24"/>
          <w:szCs w:val="24"/>
          <w:lang w:val="en-GB"/>
        </w:rPr>
      </w:pPr>
    </w:p>
    <w:p w14:paraId="40B8EF1D" w14:textId="77777777" w:rsidR="00D708E2" w:rsidRDefault="00D708E2" w:rsidP="00F464FE">
      <w:pPr>
        <w:shd w:val="clear" w:color="auto" w:fill="FFFFFF"/>
        <w:spacing w:line="276" w:lineRule="auto"/>
        <w:rPr>
          <w:rFonts w:ascii="Cambria" w:hAnsi="Cambria" w:cs="Helvetica"/>
          <w:color w:val="000000"/>
          <w:sz w:val="24"/>
          <w:szCs w:val="24"/>
          <w:lang w:val="en-GB"/>
        </w:rPr>
      </w:pPr>
    </w:p>
    <w:p w14:paraId="11B9FE1C" w14:textId="77777777" w:rsidR="00D708E2" w:rsidRDefault="00D708E2" w:rsidP="00F464FE">
      <w:pPr>
        <w:shd w:val="clear" w:color="auto" w:fill="FFFFFF"/>
        <w:spacing w:line="276" w:lineRule="auto"/>
        <w:rPr>
          <w:rFonts w:ascii="Cambria" w:hAnsi="Cambria" w:cs="Helvetica"/>
          <w:color w:val="000000"/>
          <w:sz w:val="24"/>
          <w:szCs w:val="24"/>
          <w:lang w:val="en-GB"/>
        </w:rPr>
      </w:pPr>
    </w:p>
    <w:p w14:paraId="0A39AA74" w14:textId="77777777" w:rsidR="00D708E2" w:rsidRDefault="00D708E2" w:rsidP="00F464FE">
      <w:pPr>
        <w:shd w:val="clear" w:color="auto" w:fill="FFFFFF"/>
        <w:spacing w:line="276" w:lineRule="auto"/>
        <w:rPr>
          <w:rFonts w:ascii="Cambria" w:hAnsi="Cambria" w:cs="Helvetica"/>
          <w:color w:val="000000"/>
          <w:sz w:val="24"/>
          <w:szCs w:val="24"/>
          <w:lang w:val="en-GB"/>
        </w:rPr>
      </w:pPr>
    </w:p>
    <w:p w14:paraId="614CE5A0" w14:textId="77777777" w:rsidR="00D708E2" w:rsidRDefault="00D708E2" w:rsidP="00F464FE">
      <w:pPr>
        <w:shd w:val="clear" w:color="auto" w:fill="FFFFFF"/>
        <w:spacing w:line="276" w:lineRule="auto"/>
        <w:rPr>
          <w:rFonts w:ascii="Cambria" w:hAnsi="Cambria" w:cs="Helvetica"/>
          <w:color w:val="000000"/>
          <w:sz w:val="24"/>
          <w:szCs w:val="24"/>
          <w:lang w:val="en-GB"/>
        </w:rPr>
      </w:pPr>
    </w:p>
    <w:tbl>
      <w:tblPr>
        <w:tblStyle w:val="Grilledutableau"/>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CA4DE0" w14:paraId="13377A8A" w14:textId="77777777" w:rsidTr="00CA4DE0">
        <w:tc>
          <w:tcPr>
            <w:tcW w:w="9212" w:type="dxa"/>
          </w:tcPr>
          <w:p w14:paraId="4B024D8C" w14:textId="77777777" w:rsidR="00CA4DE0" w:rsidRPr="00F335DE" w:rsidRDefault="00CA4DE0" w:rsidP="00CA4DE0">
            <w:pPr>
              <w:widowControl w:val="0"/>
              <w:autoSpaceDE w:val="0"/>
              <w:autoSpaceDN w:val="0"/>
              <w:adjustRightInd w:val="0"/>
              <w:rPr>
                <w:rFonts w:ascii="Cambria" w:hAnsi="Cambria" w:cs="Arial"/>
                <w:b/>
                <w:color w:val="00B050"/>
                <w:lang w:val="en-GB"/>
              </w:rPr>
            </w:pPr>
            <w:bookmarkStart w:id="2" w:name="_Hlk98103263"/>
            <w:r w:rsidRPr="00F335DE">
              <w:rPr>
                <w:rFonts w:ascii="Cambria" w:hAnsi="Cambria" w:cs="Arial"/>
                <w:b/>
                <w:color w:val="00B050"/>
                <w:sz w:val="28"/>
                <w:lang w:val="en-GB"/>
              </w:rPr>
              <w:lastRenderedPageBreak/>
              <w:t>ECOWAS</w:t>
            </w:r>
            <w:r>
              <w:rPr>
                <w:rFonts w:ascii="Cambria" w:hAnsi="Cambria" w:cs="Arial"/>
                <w:b/>
                <w:color w:val="00B050"/>
                <w:sz w:val="28"/>
                <w:lang w:val="en-GB"/>
              </w:rPr>
              <w:t xml:space="preserve"> REGIONAL STANDARD</w:t>
            </w:r>
            <w:r>
              <w:rPr>
                <w:rFonts w:ascii="Cambria" w:hAnsi="Cambria" w:cs="Arial"/>
                <w:b/>
                <w:color w:val="00B050"/>
                <w:sz w:val="28"/>
                <w:lang w:val="en-GB"/>
              </w:rPr>
              <w:tab/>
            </w:r>
            <w:r>
              <w:rPr>
                <w:rFonts w:ascii="Cambria" w:hAnsi="Cambria" w:cs="Arial"/>
                <w:b/>
                <w:color w:val="00B050"/>
                <w:sz w:val="28"/>
                <w:lang w:val="en-GB"/>
              </w:rPr>
              <w:tab/>
              <w:t>DHS ECOSTAND XX</w:t>
            </w:r>
            <w:r w:rsidRPr="00F335DE">
              <w:rPr>
                <w:rFonts w:ascii="Cambria" w:hAnsi="Cambria" w:cs="Arial"/>
                <w:b/>
                <w:color w:val="00B050"/>
                <w:sz w:val="28"/>
                <w:lang w:val="en-GB"/>
              </w:rPr>
              <w:t>: 20</w:t>
            </w:r>
            <w:r>
              <w:rPr>
                <w:rFonts w:ascii="Cambria" w:hAnsi="Cambria" w:cs="Arial"/>
                <w:b/>
                <w:color w:val="00B050"/>
                <w:sz w:val="28"/>
                <w:lang w:val="en-GB"/>
              </w:rPr>
              <w:t>22(E)</w:t>
            </w:r>
          </w:p>
          <w:p w14:paraId="7408DDF2" w14:textId="77777777" w:rsidR="00CA4DE0" w:rsidRDefault="00CA4DE0" w:rsidP="00CA4DE0">
            <w:pPr>
              <w:widowControl w:val="0"/>
              <w:autoSpaceDE w:val="0"/>
              <w:autoSpaceDN w:val="0"/>
              <w:adjustRightInd w:val="0"/>
              <w:rPr>
                <w:rFonts w:ascii="Cambria" w:hAnsi="Cambria" w:cs="Arial"/>
                <w:b/>
                <w:color w:val="00B050"/>
                <w:sz w:val="28"/>
                <w:lang w:val="en-GB"/>
              </w:rPr>
            </w:pPr>
          </w:p>
        </w:tc>
      </w:tr>
    </w:tbl>
    <w:p w14:paraId="16333FDD" w14:textId="7780BFE2" w:rsidR="00CA4DE0" w:rsidRDefault="00CA4DE0" w:rsidP="00CA4DE0">
      <w:pPr>
        <w:widowControl w:val="0"/>
        <w:autoSpaceDE w:val="0"/>
        <w:autoSpaceDN w:val="0"/>
        <w:adjustRightInd w:val="0"/>
        <w:spacing w:after="0" w:line="240" w:lineRule="auto"/>
        <w:rPr>
          <w:rFonts w:ascii="Cambria" w:hAnsi="Cambria" w:cs="Arial"/>
          <w:b/>
          <w:color w:val="000000" w:themeColor="text1"/>
          <w:spacing w:val="-9"/>
          <w:sz w:val="28"/>
          <w:lang w:val="en-GB"/>
        </w:rPr>
      </w:pPr>
      <w:r w:rsidRPr="00CA4DE0">
        <w:rPr>
          <w:rFonts w:ascii="Cambria" w:hAnsi="Cambria" w:cs="Arial"/>
          <w:b/>
          <w:color w:val="000000" w:themeColor="text1"/>
          <w:spacing w:val="-9"/>
          <w:sz w:val="28"/>
          <w:lang w:val="en-GB"/>
        </w:rPr>
        <w:t>Textiles – Specification for chemical dyes</w:t>
      </w:r>
    </w:p>
    <w:p w14:paraId="79E610E2" w14:textId="77777777" w:rsidR="00CA4DE0" w:rsidRDefault="00CA4DE0" w:rsidP="00CA4DE0">
      <w:pPr>
        <w:widowControl w:val="0"/>
        <w:autoSpaceDE w:val="0"/>
        <w:autoSpaceDN w:val="0"/>
        <w:adjustRightInd w:val="0"/>
        <w:spacing w:after="0" w:line="240" w:lineRule="auto"/>
        <w:rPr>
          <w:rFonts w:ascii="Cambria" w:hAnsi="Cambria" w:cs="Arial"/>
          <w:b/>
          <w:color w:val="00B050"/>
          <w:sz w:val="28"/>
          <w:lang w:val="en-GB"/>
        </w:rPr>
      </w:pPr>
    </w:p>
    <w:p w14:paraId="09AE7D78" w14:textId="77777777" w:rsidR="00CA4DE0" w:rsidRDefault="00CA4DE0" w:rsidP="00F464FE">
      <w:pPr>
        <w:spacing w:after="0" w:line="276" w:lineRule="auto"/>
        <w:rPr>
          <w:rFonts w:ascii="Cambria" w:hAnsi="Cambria"/>
          <w:b/>
          <w:bCs/>
          <w:sz w:val="28"/>
          <w:szCs w:val="28"/>
          <w:lang w:val="en-GB"/>
        </w:rPr>
      </w:pPr>
    </w:p>
    <w:p w14:paraId="430428E6" w14:textId="650E3AC4" w:rsidR="00C05C61" w:rsidRPr="00375B8B" w:rsidRDefault="00C25F1D" w:rsidP="00F464FE">
      <w:pPr>
        <w:spacing w:after="0" w:line="276" w:lineRule="auto"/>
        <w:rPr>
          <w:rFonts w:ascii="Cambria" w:hAnsi="Cambria" w:cs="Arial"/>
          <w:b/>
          <w:bCs/>
          <w:sz w:val="28"/>
          <w:szCs w:val="28"/>
          <w:lang w:val="en-GB"/>
        </w:rPr>
      </w:pPr>
      <w:r w:rsidRPr="00375B8B">
        <w:rPr>
          <w:rFonts w:ascii="Cambria" w:hAnsi="Cambria"/>
          <w:b/>
          <w:bCs/>
          <w:sz w:val="28"/>
          <w:szCs w:val="28"/>
          <w:lang w:val="en-GB"/>
        </w:rPr>
        <w:t xml:space="preserve">1. </w:t>
      </w:r>
      <w:r w:rsidR="00D708E2">
        <w:rPr>
          <w:rFonts w:ascii="Cambria" w:hAnsi="Cambria"/>
          <w:b/>
          <w:bCs/>
          <w:sz w:val="28"/>
          <w:szCs w:val="28"/>
          <w:lang w:val="en-GB"/>
        </w:rPr>
        <w:t>S</w:t>
      </w:r>
      <w:r w:rsidR="004C66CC" w:rsidRPr="00375B8B">
        <w:rPr>
          <w:rFonts w:ascii="Cambria" w:hAnsi="Cambria"/>
          <w:b/>
          <w:bCs/>
          <w:sz w:val="28"/>
          <w:szCs w:val="28"/>
          <w:lang w:val="en-GB"/>
        </w:rPr>
        <w:t>cope</w:t>
      </w:r>
    </w:p>
    <w:bookmarkEnd w:id="2"/>
    <w:p w14:paraId="0A6584A0" w14:textId="77777777" w:rsidR="00FF3B76" w:rsidRPr="00FF3B76" w:rsidRDefault="00FF3B76" w:rsidP="00FF3B76">
      <w:pPr>
        <w:jc w:val="both"/>
        <w:rPr>
          <w:rFonts w:ascii="Cambria" w:hAnsi="Cambria"/>
          <w:sz w:val="24"/>
          <w:szCs w:val="24"/>
          <w:lang w:val="en-GB"/>
        </w:rPr>
      </w:pPr>
      <w:r w:rsidRPr="00FF3B76">
        <w:rPr>
          <w:rFonts w:ascii="Cambria" w:hAnsi="Cambria"/>
          <w:sz w:val="24"/>
          <w:szCs w:val="24"/>
          <w:lang w:val="en-GB"/>
        </w:rPr>
        <w:t>This ECOWAS Standard specifies the requirements, sampling and testing methods for the classification of chemical textile dyes.</w:t>
      </w:r>
    </w:p>
    <w:p w14:paraId="0F99A619" w14:textId="441B585C" w:rsidR="004C66CC" w:rsidRPr="00375B8B" w:rsidRDefault="00FF3B76" w:rsidP="00FF3B76">
      <w:pPr>
        <w:jc w:val="both"/>
        <w:rPr>
          <w:rFonts w:ascii="Cambria" w:hAnsi="Cambria"/>
          <w:sz w:val="24"/>
          <w:szCs w:val="24"/>
          <w:lang w:val="en-GB"/>
        </w:rPr>
      </w:pPr>
      <w:r w:rsidRPr="00FF3B76">
        <w:rPr>
          <w:rFonts w:ascii="Cambria" w:hAnsi="Cambria"/>
          <w:sz w:val="24"/>
          <w:szCs w:val="24"/>
          <w:lang w:val="en-GB"/>
        </w:rPr>
        <w:t>This Standard defines the classes of chemical dyes and their</w:t>
      </w:r>
      <w:r>
        <w:rPr>
          <w:rFonts w:ascii="Cambria" w:hAnsi="Cambria"/>
          <w:sz w:val="24"/>
          <w:szCs w:val="24"/>
          <w:lang w:val="en-GB"/>
        </w:rPr>
        <w:t xml:space="preserve"> relationship to textile fibres</w:t>
      </w:r>
      <w:r w:rsidR="004C66CC" w:rsidRPr="00375B8B">
        <w:rPr>
          <w:rFonts w:ascii="Cambria" w:hAnsi="Cambria"/>
          <w:sz w:val="24"/>
          <w:szCs w:val="24"/>
          <w:lang w:val="en-GB"/>
        </w:rPr>
        <w:t>.</w:t>
      </w:r>
    </w:p>
    <w:p w14:paraId="1485C01C" w14:textId="114CD52E" w:rsidR="004C66CC" w:rsidRPr="00375B8B" w:rsidRDefault="004C66CC" w:rsidP="004C66CC">
      <w:pPr>
        <w:jc w:val="both"/>
        <w:rPr>
          <w:rFonts w:ascii="Cambria" w:hAnsi="Cambria"/>
          <w:sz w:val="24"/>
          <w:szCs w:val="24"/>
          <w:lang w:val="en-GB"/>
        </w:rPr>
      </w:pPr>
      <w:r w:rsidRPr="00375B8B">
        <w:rPr>
          <w:rFonts w:ascii="Cambria" w:hAnsi="Cambria"/>
          <w:sz w:val="24"/>
          <w:szCs w:val="24"/>
          <w:lang w:val="en-GB"/>
        </w:rPr>
        <w:t>It describes certain procedures for qualitatively identifying the class of the chemical textile dye.</w:t>
      </w:r>
    </w:p>
    <w:p w14:paraId="4B9B003B" w14:textId="77777777" w:rsidR="004C66CC" w:rsidRPr="00375B8B" w:rsidRDefault="004C66CC" w:rsidP="004C66CC">
      <w:pPr>
        <w:pStyle w:val="Paragraphedeliste"/>
        <w:jc w:val="both"/>
        <w:rPr>
          <w:rFonts w:ascii="Cambria" w:hAnsi="Cambria"/>
          <w:sz w:val="24"/>
          <w:szCs w:val="24"/>
          <w:lang w:val="en-GB"/>
        </w:rPr>
      </w:pPr>
    </w:p>
    <w:p w14:paraId="6A27C065" w14:textId="77777777" w:rsidR="004C66CC" w:rsidRPr="00375B8B" w:rsidRDefault="004C66CC" w:rsidP="004C66CC">
      <w:pPr>
        <w:spacing w:after="0"/>
        <w:jc w:val="both"/>
        <w:rPr>
          <w:rFonts w:ascii="Cambria" w:hAnsi="Cambria"/>
          <w:b/>
          <w:sz w:val="24"/>
          <w:szCs w:val="24"/>
          <w:lang w:val="en-GB"/>
        </w:rPr>
      </w:pPr>
      <w:r w:rsidRPr="00375B8B">
        <w:rPr>
          <w:rFonts w:ascii="Cambria" w:hAnsi="Cambria"/>
          <w:b/>
          <w:sz w:val="24"/>
          <w:szCs w:val="24"/>
          <w:lang w:val="en-GB"/>
        </w:rPr>
        <w:t xml:space="preserve">2. Normative references </w:t>
      </w:r>
    </w:p>
    <w:p w14:paraId="4C0F36BC" w14:textId="77777777" w:rsidR="00697508" w:rsidRDefault="00697508" w:rsidP="00697508">
      <w:pPr>
        <w:widowControl w:val="0"/>
        <w:autoSpaceDE w:val="0"/>
        <w:autoSpaceDN w:val="0"/>
        <w:adjustRightInd w:val="0"/>
        <w:spacing w:after="0" w:line="240" w:lineRule="auto"/>
        <w:ind w:right="148"/>
        <w:jc w:val="both"/>
        <w:rPr>
          <w:rFonts w:ascii="Cambria" w:hAnsi="Cambria"/>
          <w:sz w:val="24"/>
          <w:szCs w:val="24"/>
          <w:lang w:val="en-GB"/>
        </w:rPr>
      </w:pPr>
    </w:p>
    <w:p w14:paraId="5F89002C" w14:textId="77777777" w:rsidR="00697508" w:rsidRDefault="00697508" w:rsidP="00697508">
      <w:pPr>
        <w:widowControl w:val="0"/>
        <w:autoSpaceDE w:val="0"/>
        <w:autoSpaceDN w:val="0"/>
        <w:adjustRightInd w:val="0"/>
        <w:spacing w:after="0" w:line="240" w:lineRule="auto"/>
        <w:ind w:right="148"/>
        <w:jc w:val="both"/>
        <w:rPr>
          <w:rFonts w:ascii="Cambria" w:hAnsi="Cambria" w:cs="Arial"/>
          <w:color w:val="000000"/>
          <w:sz w:val="24"/>
          <w:szCs w:val="24"/>
        </w:rPr>
      </w:pPr>
      <w:r w:rsidRPr="00697508">
        <w:rPr>
          <w:rFonts w:ascii="Cambria" w:hAnsi="Cambria" w:cs="Arial"/>
          <w:color w:val="000000"/>
          <w:sz w:val="24"/>
          <w:szCs w:val="24"/>
        </w:rPr>
        <w:t xml:space="preserve">The </w:t>
      </w:r>
      <w:proofErr w:type="spellStart"/>
      <w:r w:rsidRPr="00697508">
        <w:rPr>
          <w:rFonts w:ascii="Cambria" w:hAnsi="Cambria" w:cs="Arial"/>
          <w:color w:val="000000"/>
          <w:sz w:val="24"/>
          <w:szCs w:val="24"/>
        </w:rPr>
        <w:t>following</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referenced</w:t>
      </w:r>
      <w:proofErr w:type="spellEnd"/>
      <w:r w:rsidRPr="00697508">
        <w:rPr>
          <w:rFonts w:ascii="Cambria" w:hAnsi="Cambria" w:cs="Arial"/>
          <w:color w:val="000000"/>
          <w:sz w:val="24"/>
          <w:szCs w:val="24"/>
        </w:rPr>
        <w:t xml:space="preserve"> documents are essential to the application of </w:t>
      </w:r>
      <w:proofErr w:type="spellStart"/>
      <w:r w:rsidRPr="00697508">
        <w:rPr>
          <w:rFonts w:ascii="Cambria" w:hAnsi="Cambria" w:cs="Arial"/>
          <w:color w:val="000000"/>
          <w:sz w:val="24"/>
          <w:szCs w:val="24"/>
        </w:rPr>
        <w:t>this</w:t>
      </w:r>
      <w:proofErr w:type="spellEnd"/>
      <w:r w:rsidRPr="00697508">
        <w:rPr>
          <w:rFonts w:ascii="Cambria" w:hAnsi="Cambria" w:cs="Arial"/>
          <w:color w:val="000000"/>
          <w:sz w:val="24"/>
          <w:szCs w:val="24"/>
        </w:rPr>
        <w:t xml:space="preserve"> document. For </w:t>
      </w:r>
      <w:proofErr w:type="spellStart"/>
      <w:r w:rsidRPr="00697508">
        <w:rPr>
          <w:rFonts w:ascii="Cambria" w:hAnsi="Cambria" w:cs="Arial"/>
          <w:color w:val="000000"/>
          <w:sz w:val="24"/>
          <w:szCs w:val="24"/>
        </w:rPr>
        <w:t>dated</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references</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only</w:t>
      </w:r>
      <w:proofErr w:type="spellEnd"/>
      <w:r w:rsidRPr="00697508">
        <w:rPr>
          <w:rFonts w:ascii="Cambria" w:hAnsi="Cambria" w:cs="Arial"/>
          <w:color w:val="000000"/>
          <w:sz w:val="24"/>
          <w:szCs w:val="24"/>
        </w:rPr>
        <w:t xml:space="preserve"> the </w:t>
      </w:r>
      <w:proofErr w:type="spellStart"/>
      <w:r w:rsidRPr="00697508">
        <w:rPr>
          <w:rFonts w:ascii="Cambria" w:hAnsi="Cambria" w:cs="Arial"/>
          <w:color w:val="000000"/>
          <w:sz w:val="24"/>
          <w:szCs w:val="24"/>
        </w:rPr>
        <w:t>edition</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referenced</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applies</w:t>
      </w:r>
      <w:proofErr w:type="spellEnd"/>
      <w:r w:rsidRPr="00697508">
        <w:rPr>
          <w:rFonts w:ascii="Cambria" w:hAnsi="Cambria" w:cs="Arial"/>
          <w:color w:val="000000"/>
          <w:sz w:val="24"/>
          <w:szCs w:val="24"/>
        </w:rPr>
        <w:t xml:space="preserve">. For </w:t>
      </w:r>
      <w:proofErr w:type="spellStart"/>
      <w:r w:rsidRPr="00697508">
        <w:rPr>
          <w:rFonts w:ascii="Cambria" w:hAnsi="Cambria" w:cs="Arial"/>
          <w:color w:val="000000"/>
          <w:sz w:val="24"/>
          <w:szCs w:val="24"/>
        </w:rPr>
        <w:t>undated</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references</w:t>
      </w:r>
      <w:proofErr w:type="spellEnd"/>
      <w:r w:rsidRPr="00697508">
        <w:rPr>
          <w:rFonts w:ascii="Cambria" w:hAnsi="Cambria" w:cs="Arial"/>
          <w:color w:val="000000"/>
          <w:sz w:val="24"/>
          <w:szCs w:val="24"/>
        </w:rPr>
        <w:t xml:space="preserve">, the </w:t>
      </w:r>
      <w:proofErr w:type="spellStart"/>
      <w:r w:rsidRPr="00697508">
        <w:rPr>
          <w:rFonts w:ascii="Cambria" w:hAnsi="Cambria" w:cs="Arial"/>
          <w:color w:val="000000"/>
          <w:sz w:val="24"/>
          <w:szCs w:val="24"/>
        </w:rPr>
        <w:t>latest</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edition</w:t>
      </w:r>
      <w:proofErr w:type="spellEnd"/>
      <w:r w:rsidRPr="00697508">
        <w:rPr>
          <w:rFonts w:ascii="Cambria" w:hAnsi="Cambria" w:cs="Arial"/>
          <w:color w:val="000000"/>
          <w:sz w:val="24"/>
          <w:szCs w:val="24"/>
        </w:rPr>
        <w:t xml:space="preserve"> of the </w:t>
      </w:r>
      <w:proofErr w:type="spellStart"/>
      <w:r w:rsidRPr="00697508">
        <w:rPr>
          <w:rFonts w:ascii="Cambria" w:hAnsi="Cambria" w:cs="Arial"/>
          <w:color w:val="000000"/>
          <w:sz w:val="24"/>
          <w:szCs w:val="24"/>
        </w:rPr>
        <w:t>referenced</w:t>
      </w:r>
      <w:proofErr w:type="spellEnd"/>
      <w:r w:rsidRPr="00697508">
        <w:rPr>
          <w:rFonts w:ascii="Cambria" w:hAnsi="Cambria" w:cs="Arial"/>
          <w:color w:val="000000"/>
          <w:sz w:val="24"/>
          <w:szCs w:val="24"/>
        </w:rPr>
        <w:t xml:space="preserve"> document (</w:t>
      </w:r>
      <w:proofErr w:type="spellStart"/>
      <w:r w:rsidRPr="00697508">
        <w:rPr>
          <w:rFonts w:ascii="Cambria" w:hAnsi="Cambria" w:cs="Arial"/>
          <w:color w:val="000000"/>
          <w:sz w:val="24"/>
          <w:szCs w:val="24"/>
        </w:rPr>
        <w:t>including</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any</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amendments</w:t>
      </w:r>
      <w:proofErr w:type="spellEnd"/>
      <w:r w:rsidRPr="00697508">
        <w:rPr>
          <w:rFonts w:ascii="Cambria" w:hAnsi="Cambria" w:cs="Arial"/>
          <w:color w:val="000000"/>
          <w:sz w:val="24"/>
          <w:szCs w:val="24"/>
        </w:rPr>
        <w:t xml:space="preserve">) </w:t>
      </w:r>
      <w:proofErr w:type="spellStart"/>
      <w:r w:rsidRPr="00697508">
        <w:rPr>
          <w:rFonts w:ascii="Cambria" w:hAnsi="Cambria" w:cs="Arial"/>
          <w:color w:val="000000"/>
          <w:sz w:val="24"/>
          <w:szCs w:val="24"/>
        </w:rPr>
        <w:t>applies</w:t>
      </w:r>
      <w:proofErr w:type="spellEnd"/>
      <w:r w:rsidRPr="00697508">
        <w:rPr>
          <w:rFonts w:ascii="Cambria" w:hAnsi="Cambria" w:cs="Arial"/>
          <w:color w:val="000000"/>
          <w:sz w:val="24"/>
          <w:szCs w:val="24"/>
        </w:rPr>
        <w:t>.</w:t>
      </w:r>
    </w:p>
    <w:p w14:paraId="7EB3B1FE" w14:textId="77777777" w:rsidR="00697508" w:rsidRPr="005F7A86" w:rsidRDefault="00697508" w:rsidP="00697508">
      <w:pPr>
        <w:widowControl w:val="0"/>
        <w:autoSpaceDE w:val="0"/>
        <w:autoSpaceDN w:val="0"/>
        <w:adjustRightInd w:val="0"/>
        <w:spacing w:after="0" w:line="240" w:lineRule="auto"/>
        <w:ind w:right="148"/>
        <w:jc w:val="both"/>
        <w:rPr>
          <w:rFonts w:ascii="Cambria" w:hAnsi="Cambria" w:cs="Arial"/>
          <w:color w:val="FF0000"/>
          <w:sz w:val="24"/>
          <w:szCs w:val="24"/>
        </w:rPr>
      </w:pPr>
    </w:p>
    <w:p w14:paraId="190D567A" w14:textId="2046F772" w:rsidR="005F7A86" w:rsidRPr="005F7A86" w:rsidRDefault="005F7A86" w:rsidP="00697508">
      <w:pPr>
        <w:widowControl w:val="0"/>
        <w:autoSpaceDE w:val="0"/>
        <w:autoSpaceDN w:val="0"/>
        <w:adjustRightInd w:val="0"/>
        <w:spacing w:after="0" w:line="240" w:lineRule="auto"/>
        <w:ind w:right="148"/>
        <w:jc w:val="both"/>
        <w:rPr>
          <w:rFonts w:ascii="Cambria" w:hAnsi="Cambria" w:cs="Arial"/>
          <w:color w:val="FF0000"/>
          <w:sz w:val="24"/>
          <w:szCs w:val="24"/>
        </w:rPr>
      </w:pPr>
      <w:r w:rsidRPr="005F7A86">
        <w:rPr>
          <w:rFonts w:ascii="Cambria" w:hAnsi="Cambria" w:cs="Arial"/>
          <w:color w:val="FF0000"/>
          <w:sz w:val="24"/>
          <w:szCs w:val="24"/>
        </w:rPr>
        <w:t xml:space="preserve">To </w:t>
      </w:r>
      <w:proofErr w:type="spellStart"/>
      <w:r w:rsidRPr="005F7A86">
        <w:rPr>
          <w:rFonts w:ascii="Cambria" w:hAnsi="Cambria" w:cs="Arial"/>
          <w:color w:val="FF0000"/>
          <w:sz w:val="24"/>
          <w:szCs w:val="24"/>
        </w:rPr>
        <w:t>be</w:t>
      </w:r>
      <w:proofErr w:type="spellEnd"/>
      <w:r w:rsidRPr="005F7A86">
        <w:rPr>
          <w:rFonts w:ascii="Cambria" w:hAnsi="Cambria" w:cs="Arial"/>
          <w:color w:val="FF0000"/>
          <w:sz w:val="24"/>
          <w:szCs w:val="24"/>
        </w:rPr>
        <w:t xml:space="preserve"> </w:t>
      </w:r>
      <w:proofErr w:type="spellStart"/>
      <w:r w:rsidRPr="005F7A86">
        <w:rPr>
          <w:rFonts w:ascii="Cambria" w:hAnsi="Cambria" w:cs="Arial"/>
          <w:color w:val="FF0000"/>
          <w:sz w:val="24"/>
          <w:szCs w:val="24"/>
        </w:rPr>
        <w:t>added</w:t>
      </w:r>
      <w:proofErr w:type="spellEnd"/>
      <w:r w:rsidRPr="005F7A86">
        <w:rPr>
          <w:rFonts w:ascii="Cambria" w:hAnsi="Cambria" w:cs="Arial"/>
          <w:color w:val="FF0000"/>
          <w:sz w:val="24"/>
          <w:szCs w:val="24"/>
        </w:rPr>
        <w:t xml:space="preserve"> or </w:t>
      </w:r>
      <w:proofErr w:type="spellStart"/>
      <w:r w:rsidRPr="005F7A86">
        <w:rPr>
          <w:rFonts w:ascii="Cambria" w:hAnsi="Cambria" w:cs="Arial"/>
          <w:color w:val="FF0000"/>
          <w:sz w:val="24"/>
          <w:szCs w:val="24"/>
        </w:rPr>
        <w:t>deleted</w:t>
      </w:r>
      <w:proofErr w:type="spellEnd"/>
      <w:r w:rsidRPr="005F7A86">
        <w:rPr>
          <w:rFonts w:ascii="Cambria" w:hAnsi="Cambria" w:cs="Arial"/>
          <w:color w:val="FF0000"/>
          <w:sz w:val="24"/>
          <w:szCs w:val="24"/>
        </w:rPr>
        <w:t xml:space="preserve"> the part</w:t>
      </w:r>
    </w:p>
    <w:p w14:paraId="7ABA4220" w14:textId="590D0A42" w:rsidR="00C05C61" w:rsidRPr="00375B8B" w:rsidRDefault="00E11A24" w:rsidP="00924036">
      <w:pPr>
        <w:pStyle w:val="Titre2"/>
        <w:shd w:val="clear" w:color="auto" w:fill="FFFFFF"/>
        <w:spacing w:before="0"/>
        <w:rPr>
          <w:rFonts w:ascii="Cambria" w:hAnsi="Cambria" w:cs="Arial"/>
          <w:b/>
          <w:bCs/>
          <w:color w:val="auto"/>
          <w:sz w:val="24"/>
          <w:szCs w:val="24"/>
          <w:lang w:val="en-GB"/>
        </w:rPr>
      </w:pPr>
      <w:bookmarkStart w:id="3" w:name="_Hlk98103310"/>
      <w:r w:rsidRPr="00375B8B">
        <w:rPr>
          <w:rFonts w:ascii="Cambria" w:hAnsi="Cambria" w:cs="Arial"/>
          <w:b/>
          <w:bCs/>
          <w:color w:val="auto"/>
          <w:sz w:val="24"/>
          <w:szCs w:val="24"/>
          <w:lang w:val="en-GB"/>
        </w:rPr>
        <w:t xml:space="preserve">  </w:t>
      </w:r>
    </w:p>
    <w:bookmarkEnd w:id="3"/>
    <w:p w14:paraId="62767742" w14:textId="470DC934" w:rsidR="00B07EDC" w:rsidRPr="00375B8B" w:rsidRDefault="00697508" w:rsidP="0032370D">
      <w:pPr>
        <w:spacing w:after="0" w:line="240" w:lineRule="auto"/>
        <w:jc w:val="both"/>
        <w:rPr>
          <w:rFonts w:ascii="Cambria" w:hAnsi="Cambria" w:cs="Helvetica"/>
          <w:b/>
          <w:color w:val="000000"/>
          <w:sz w:val="28"/>
          <w:szCs w:val="28"/>
          <w:shd w:val="clear" w:color="auto" w:fill="FFFFFF"/>
          <w:lang w:val="en-GB"/>
        </w:rPr>
      </w:pPr>
      <w:r>
        <w:rPr>
          <w:rFonts w:ascii="Cambria" w:hAnsi="Cambria" w:cs="Helvetica"/>
          <w:b/>
          <w:color w:val="000000"/>
          <w:sz w:val="28"/>
          <w:szCs w:val="28"/>
          <w:shd w:val="clear" w:color="auto" w:fill="FFFFFF"/>
          <w:lang w:val="en-GB"/>
        </w:rPr>
        <w:t>3. Terms and d</w:t>
      </w:r>
      <w:r w:rsidR="007F2D22" w:rsidRPr="00375B8B">
        <w:rPr>
          <w:rFonts w:ascii="Cambria" w:hAnsi="Cambria" w:cs="Helvetica"/>
          <w:b/>
          <w:color w:val="000000"/>
          <w:sz w:val="28"/>
          <w:szCs w:val="28"/>
          <w:shd w:val="clear" w:color="auto" w:fill="FFFFFF"/>
          <w:lang w:val="en-GB"/>
        </w:rPr>
        <w:t>efinitions</w:t>
      </w:r>
    </w:p>
    <w:p w14:paraId="1134AE2D" w14:textId="76EC9DAA" w:rsidR="00E11A24" w:rsidRPr="00375B8B" w:rsidRDefault="00E11A24" w:rsidP="007F2D22">
      <w:pPr>
        <w:shd w:val="clear" w:color="auto" w:fill="FFFFFF"/>
        <w:spacing w:after="0" w:line="240" w:lineRule="auto"/>
        <w:jc w:val="both"/>
        <w:rPr>
          <w:rFonts w:ascii="Cambria" w:hAnsi="Cambria" w:cs="Helvetica"/>
          <w:color w:val="000000"/>
          <w:sz w:val="24"/>
          <w:szCs w:val="24"/>
          <w:shd w:val="clear" w:color="auto" w:fill="FFFFFF"/>
          <w:lang w:val="en-GB"/>
        </w:rPr>
      </w:pPr>
      <w:r w:rsidRPr="00375B8B">
        <w:rPr>
          <w:rFonts w:ascii="Cambria" w:hAnsi="Cambria" w:cs="Helvetica"/>
          <w:color w:val="000000"/>
          <w:sz w:val="24"/>
          <w:szCs w:val="24"/>
          <w:shd w:val="clear" w:color="auto" w:fill="FFFFFF"/>
          <w:lang w:val="en-GB"/>
        </w:rPr>
        <w:t xml:space="preserve">For the purposes of this document, the following terms and definitions </w:t>
      </w:r>
      <w:r w:rsidR="00697508">
        <w:rPr>
          <w:rFonts w:ascii="Cambria" w:hAnsi="Cambria" w:cs="Helvetica"/>
          <w:color w:val="000000"/>
          <w:sz w:val="24"/>
          <w:szCs w:val="24"/>
          <w:shd w:val="clear" w:color="auto" w:fill="FFFFFF"/>
          <w:lang w:val="en-GB"/>
        </w:rPr>
        <w:t xml:space="preserve">shall </w:t>
      </w:r>
      <w:r w:rsidRPr="00375B8B">
        <w:rPr>
          <w:rFonts w:ascii="Cambria" w:hAnsi="Cambria" w:cs="Helvetica"/>
          <w:color w:val="000000"/>
          <w:sz w:val="24"/>
          <w:szCs w:val="24"/>
          <w:shd w:val="clear" w:color="auto" w:fill="FFFFFF"/>
          <w:lang w:val="en-GB"/>
        </w:rPr>
        <w:t>apply.</w:t>
      </w:r>
    </w:p>
    <w:p w14:paraId="5E314760" w14:textId="77777777" w:rsidR="00697508" w:rsidRPr="00697508" w:rsidRDefault="00697508" w:rsidP="003C34EC">
      <w:pPr>
        <w:shd w:val="clear" w:color="auto" w:fill="FFFFFF"/>
        <w:spacing w:before="160" w:after="0" w:line="240" w:lineRule="auto"/>
        <w:jc w:val="both"/>
        <w:rPr>
          <w:rFonts w:ascii="Cambria" w:hAnsi="Cambria" w:cs="Helvetica"/>
          <w:b/>
          <w:color w:val="000000"/>
          <w:sz w:val="24"/>
          <w:szCs w:val="24"/>
          <w:shd w:val="clear" w:color="auto" w:fill="FFFFFF"/>
          <w:lang w:val="en-GB"/>
        </w:rPr>
      </w:pPr>
      <w:r w:rsidRPr="00697508">
        <w:rPr>
          <w:rFonts w:ascii="Cambria" w:hAnsi="Cambria" w:cs="Helvetica"/>
          <w:b/>
          <w:color w:val="000000"/>
          <w:sz w:val="24"/>
          <w:szCs w:val="24"/>
          <w:shd w:val="clear" w:color="auto" w:fill="FFFFFF"/>
          <w:lang w:val="en-GB"/>
        </w:rPr>
        <w:t xml:space="preserve">3.1 </w:t>
      </w:r>
    </w:p>
    <w:p w14:paraId="4FD6F4B8" w14:textId="66DEDA36" w:rsidR="00697508"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r w:rsidRPr="00375B8B">
        <w:rPr>
          <w:rFonts w:ascii="Cambria" w:hAnsi="Cambria" w:cs="Helvetica"/>
          <w:b/>
          <w:color w:val="000000"/>
          <w:sz w:val="24"/>
          <w:szCs w:val="24"/>
          <w:shd w:val="clear" w:color="auto" w:fill="FFFFFF"/>
          <w:lang w:val="en-GB"/>
        </w:rPr>
        <w:t>Dye</w:t>
      </w:r>
      <w:r w:rsidRPr="00375B8B">
        <w:rPr>
          <w:rFonts w:ascii="Cambria" w:hAnsi="Cambria" w:cs="Helvetica"/>
          <w:color w:val="000000"/>
          <w:sz w:val="24"/>
          <w:szCs w:val="24"/>
          <w:shd w:val="clear" w:color="auto" w:fill="FFFFFF"/>
          <w:lang w:val="en-GB"/>
        </w:rPr>
        <w:t xml:space="preserve"> </w:t>
      </w:r>
    </w:p>
    <w:p w14:paraId="0BCF8719" w14:textId="04771149" w:rsidR="00E11A24" w:rsidRPr="00375B8B"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r w:rsidRPr="00375B8B">
        <w:rPr>
          <w:rFonts w:ascii="Cambria" w:hAnsi="Cambria" w:cs="Helvetica"/>
          <w:color w:val="000000"/>
          <w:sz w:val="24"/>
          <w:szCs w:val="24"/>
          <w:shd w:val="clear" w:color="auto" w:fill="FFFFFF"/>
          <w:lang w:val="en-GB"/>
        </w:rPr>
        <w:t xml:space="preserve">Dyes are defined as coloured chemical compounds, natural or synthetic, generally organic, which have the property of permanently colouring the substrate to which they are applied under certain conditions. </w:t>
      </w:r>
    </w:p>
    <w:p w14:paraId="1BDB37DF" w14:textId="180667D3" w:rsidR="00697508" w:rsidRPr="00697508" w:rsidRDefault="00FF3B76" w:rsidP="003C34EC">
      <w:pPr>
        <w:shd w:val="clear" w:color="auto" w:fill="FFFFFF"/>
        <w:spacing w:before="160" w:after="0" w:line="240" w:lineRule="auto"/>
        <w:jc w:val="both"/>
        <w:rPr>
          <w:rFonts w:ascii="Cambria" w:hAnsi="Cambria" w:cs="Helvetica"/>
          <w:b/>
          <w:color w:val="000000"/>
          <w:sz w:val="24"/>
          <w:szCs w:val="24"/>
          <w:shd w:val="clear" w:color="auto" w:fill="FFFFFF"/>
          <w:lang w:val="en-GB"/>
        </w:rPr>
      </w:pPr>
      <w:r>
        <w:rPr>
          <w:rFonts w:ascii="Cambria" w:hAnsi="Cambria" w:cs="Helvetica"/>
          <w:b/>
          <w:color w:val="000000"/>
          <w:sz w:val="24"/>
          <w:szCs w:val="24"/>
          <w:shd w:val="clear" w:color="auto" w:fill="FFFFFF"/>
          <w:lang w:val="en-GB"/>
        </w:rPr>
        <w:t>3.2</w:t>
      </w:r>
    </w:p>
    <w:p w14:paraId="26A33999" w14:textId="77777777" w:rsidR="00697508"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r w:rsidRPr="00375B8B">
        <w:rPr>
          <w:rFonts w:ascii="Cambria" w:hAnsi="Cambria" w:cs="Helvetica"/>
          <w:b/>
          <w:color w:val="000000"/>
          <w:sz w:val="24"/>
          <w:szCs w:val="24"/>
          <w:shd w:val="clear" w:color="auto" w:fill="FFFFFF"/>
          <w:lang w:val="en-GB"/>
        </w:rPr>
        <w:t>Dyeing material</w:t>
      </w:r>
    </w:p>
    <w:p w14:paraId="0040A863" w14:textId="23E0588C" w:rsidR="00E11A24" w:rsidRPr="00375B8B"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proofErr w:type="gramStart"/>
      <w:r w:rsidRPr="00375B8B">
        <w:rPr>
          <w:rFonts w:ascii="Cambria" w:hAnsi="Cambria" w:cs="Helvetica"/>
          <w:color w:val="000000"/>
          <w:sz w:val="24"/>
          <w:szCs w:val="24"/>
          <w:shd w:val="clear" w:color="auto" w:fill="FFFFFF"/>
          <w:lang w:val="en-GB"/>
        </w:rPr>
        <w:t>dye</w:t>
      </w:r>
      <w:proofErr w:type="gramEnd"/>
      <w:r w:rsidRPr="00375B8B">
        <w:rPr>
          <w:rFonts w:ascii="Cambria" w:hAnsi="Cambria" w:cs="Helvetica"/>
          <w:color w:val="000000"/>
          <w:sz w:val="24"/>
          <w:szCs w:val="24"/>
          <w:shd w:val="clear" w:color="auto" w:fill="FFFFFF"/>
          <w:lang w:val="en-GB"/>
        </w:rPr>
        <w:t xml:space="preserve"> or pigment</w:t>
      </w:r>
    </w:p>
    <w:p w14:paraId="704786E4" w14:textId="54DE3AF1" w:rsidR="00F17D60" w:rsidRPr="00697508" w:rsidRDefault="00F17D60" w:rsidP="00F17D60">
      <w:pPr>
        <w:shd w:val="clear" w:color="auto" w:fill="FFFFFF"/>
        <w:spacing w:before="160" w:after="0" w:line="240" w:lineRule="auto"/>
        <w:jc w:val="both"/>
        <w:rPr>
          <w:rFonts w:ascii="Cambria" w:hAnsi="Cambria" w:cs="Helvetica"/>
          <w:b/>
          <w:color w:val="000000"/>
          <w:sz w:val="24"/>
          <w:szCs w:val="24"/>
          <w:shd w:val="clear" w:color="auto" w:fill="FFFFFF"/>
          <w:lang w:val="en-GB"/>
        </w:rPr>
      </w:pPr>
      <w:r w:rsidRPr="00697508">
        <w:rPr>
          <w:rFonts w:ascii="Cambria" w:hAnsi="Cambria" w:cs="Helvetica"/>
          <w:b/>
          <w:color w:val="000000"/>
          <w:sz w:val="24"/>
          <w:szCs w:val="24"/>
          <w:shd w:val="clear" w:color="auto" w:fill="FFFFFF"/>
          <w:lang w:val="en-GB"/>
        </w:rPr>
        <w:t>3.</w:t>
      </w:r>
      <w:r w:rsidR="00FF3B76">
        <w:rPr>
          <w:rFonts w:ascii="Cambria" w:hAnsi="Cambria" w:cs="Helvetica"/>
          <w:b/>
          <w:color w:val="000000"/>
          <w:sz w:val="24"/>
          <w:szCs w:val="24"/>
          <w:shd w:val="clear" w:color="auto" w:fill="FFFFFF"/>
          <w:lang w:val="en-GB"/>
        </w:rPr>
        <w:t>3</w:t>
      </w:r>
    </w:p>
    <w:p w14:paraId="1AD5E187" w14:textId="77777777" w:rsidR="00F17D60"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r w:rsidRPr="00375B8B">
        <w:rPr>
          <w:rFonts w:ascii="Cambria" w:hAnsi="Cambria" w:cs="Helvetica"/>
          <w:b/>
          <w:color w:val="000000"/>
          <w:sz w:val="24"/>
          <w:szCs w:val="24"/>
          <w:shd w:val="clear" w:color="auto" w:fill="FFFFFF"/>
          <w:lang w:val="en-GB"/>
        </w:rPr>
        <w:t>Dye</w:t>
      </w:r>
    </w:p>
    <w:p w14:paraId="4B887EDC" w14:textId="52A93AC6" w:rsidR="00E11A24" w:rsidRPr="00375B8B"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proofErr w:type="gramStart"/>
      <w:r w:rsidRPr="00375B8B">
        <w:rPr>
          <w:rFonts w:ascii="Cambria" w:hAnsi="Cambria" w:cs="Helvetica"/>
          <w:color w:val="000000"/>
          <w:sz w:val="24"/>
          <w:szCs w:val="24"/>
          <w:shd w:val="clear" w:color="auto" w:fill="FFFFFF"/>
          <w:lang w:val="en-GB"/>
        </w:rPr>
        <w:t>molecule</w:t>
      </w:r>
      <w:proofErr w:type="gramEnd"/>
      <w:r w:rsidRPr="00375B8B">
        <w:rPr>
          <w:rFonts w:ascii="Cambria" w:hAnsi="Cambria" w:cs="Helvetica"/>
          <w:color w:val="000000"/>
          <w:sz w:val="24"/>
          <w:szCs w:val="24"/>
          <w:shd w:val="clear" w:color="auto" w:fill="FFFFFF"/>
          <w:lang w:val="en-GB"/>
        </w:rPr>
        <w:t>, soluble or insoluble in water, which has a dye affinity for the fibre</w:t>
      </w:r>
    </w:p>
    <w:p w14:paraId="15080510" w14:textId="31F749DA" w:rsidR="00F17D60" w:rsidRPr="00F17D60" w:rsidRDefault="00FF3B76" w:rsidP="003C34EC">
      <w:pPr>
        <w:shd w:val="clear" w:color="auto" w:fill="FFFFFF"/>
        <w:spacing w:before="160" w:after="0" w:line="240" w:lineRule="auto"/>
        <w:jc w:val="both"/>
        <w:rPr>
          <w:rFonts w:ascii="Cambria" w:hAnsi="Cambria" w:cs="Helvetica"/>
          <w:b/>
          <w:color w:val="000000"/>
          <w:sz w:val="24"/>
          <w:szCs w:val="24"/>
          <w:shd w:val="clear" w:color="auto" w:fill="FFFFFF"/>
          <w:lang w:val="en-GB"/>
        </w:rPr>
      </w:pPr>
      <w:r>
        <w:rPr>
          <w:rFonts w:ascii="Cambria" w:hAnsi="Cambria" w:cs="Helvetica"/>
          <w:b/>
          <w:color w:val="000000"/>
          <w:sz w:val="24"/>
          <w:szCs w:val="24"/>
          <w:shd w:val="clear" w:color="auto" w:fill="FFFFFF"/>
          <w:lang w:val="en-GB"/>
        </w:rPr>
        <w:t>3.4</w:t>
      </w:r>
    </w:p>
    <w:p w14:paraId="19D69E84" w14:textId="77777777" w:rsidR="00F17D60" w:rsidRDefault="00E11A24" w:rsidP="003C34EC">
      <w:pPr>
        <w:shd w:val="clear" w:color="auto" w:fill="FFFFFF"/>
        <w:spacing w:before="160" w:after="0" w:line="240" w:lineRule="auto"/>
        <w:jc w:val="both"/>
        <w:rPr>
          <w:rFonts w:ascii="Cambria" w:hAnsi="Cambria" w:cs="Helvetica"/>
          <w:color w:val="000000"/>
          <w:sz w:val="24"/>
          <w:szCs w:val="24"/>
          <w:shd w:val="clear" w:color="auto" w:fill="FFFFFF"/>
          <w:lang w:val="en-GB"/>
        </w:rPr>
      </w:pPr>
      <w:r w:rsidRPr="00375B8B">
        <w:rPr>
          <w:rFonts w:ascii="Cambria" w:hAnsi="Cambria" w:cs="Helvetica"/>
          <w:b/>
          <w:color w:val="000000"/>
          <w:sz w:val="24"/>
          <w:szCs w:val="24"/>
          <w:shd w:val="clear" w:color="auto" w:fill="FFFFFF"/>
          <w:lang w:val="en-GB"/>
        </w:rPr>
        <w:t>Colour Index</w:t>
      </w:r>
      <w:r w:rsidR="00F17D60">
        <w:rPr>
          <w:rFonts w:ascii="Cambria" w:hAnsi="Cambria" w:cs="Helvetica"/>
          <w:color w:val="000000"/>
          <w:sz w:val="24"/>
          <w:szCs w:val="24"/>
          <w:shd w:val="clear" w:color="auto" w:fill="FFFFFF"/>
          <w:lang w:val="en-GB"/>
        </w:rPr>
        <w:t xml:space="preserve"> (CI)</w:t>
      </w:r>
    </w:p>
    <w:p w14:paraId="6D394C4E" w14:textId="598BFCDA" w:rsidR="00A53484" w:rsidRPr="00375B8B" w:rsidRDefault="00E11A24" w:rsidP="003C34EC">
      <w:pPr>
        <w:shd w:val="clear" w:color="auto" w:fill="FFFFFF"/>
        <w:spacing w:before="160" w:after="0" w:line="240" w:lineRule="auto"/>
        <w:jc w:val="both"/>
        <w:rPr>
          <w:rFonts w:ascii="Cambria" w:hAnsi="Cambria" w:cs="Arial"/>
          <w:color w:val="222222"/>
          <w:sz w:val="24"/>
          <w:szCs w:val="24"/>
          <w:shd w:val="clear" w:color="auto" w:fill="FFFFFF"/>
          <w:lang w:val="en-GB"/>
        </w:rPr>
      </w:pPr>
      <w:r w:rsidRPr="00375B8B">
        <w:rPr>
          <w:rFonts w:ascii="Cambria" w:hAnsi="Cambria" w:cs="Helvetica"/>
          <w:color w:val="000000"/>
          <w:sz w:val="24"/>
          <w:szCs w:val="24"/>
          <w:shd w:val="clear" w:color="auto" w:fill="FFFFFF"/>
          <w:lang w:val="en-GB"/>
        </w:rPr>
        <w:t xml:space="preserve">The Colour Index International is a reference database maintained jointly by the Society of Dyers and Colourists and the American Association of Textile Chemists and </w:t>
      </w:r>
      <w:proofErr w:type="spellStart"/>
      <w:r w:rsidRPr="00375B8B">
        <w:rPr>
          <w:rFonts w:ascii="Cambria" w:hAnsi="Cambria" w:cs="Helvetica"/>
          <w:color w:val="000000"/>
          <w:sz w:val="24"/>
          <w:szCs w:val="24"/>
          <w:shd w:val="clear" w:color="auto" w:fill="FFFFFF"/>
          <w:lang w:val="en-GB"/>
        </w:rPr>
        <w:t>Colorists</w:t>
      </w:r>
      <w:proofErr w:type="spellEnd"/>
      <w:r w:rsidRPr="00375B8B">
        <w:rPr>
          <w:rFonts w:ascii="Cambria" w:hAnsi="Cambria" w:cs="Helvetica"/>
          <w:color w:val="000000"/>
          <w:sz w:val="24"/>
          <w:szCs w:val="24"/>
          <w:shd w:val="clear" w:color="auto" w:fill="FFFFFF"/>
          <w:lang w:val="en-GB"/>
        </w:rPr>
        <w:t>.</w:t>
      </w:r>
    </w:p>
    <w:p w14:paraId="68BB2AE4" w14:textId="19035C6D" w:rsidR="00F17D60" w:rsidRPr="00F17D60" w:rsidRDefault="00FF3B76" w:rsidP="003C34EC">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lastRenderedPageBreak/>
        <w:t>3.5</w:t>
      </w:r>
    </w:p>
    <w:p w14:paraId="516108D7" w14:textId="77777777" w:rsidR="00F17D60" w:rsidRDefault="006121C4" w:rsidP="003C34EC">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CAS</w:t>
      </w:r>
      <w:r w:rsidRPr="00375B8B">
        <w:rPr>
          <w:rFonts w:ascii="Cambria" w:hAnsi="Cambria" w:cs="Arial"/>
          <w:color w:val="222222"/>
          <w:sz w:val="24"/>
          <w:szCs w:val="24"/>
          <w:shd w:val="clear" w:color="auto" w:fill="FFFFFF"/>
          <w:lang w:val="en-GB"/>
        </w:rPr>
        <w:t xml:space="preserve"> </w:t>
      </w:r>
    </w:p>
    <w:p w14:paraId="055B210C" w14:textId="129CF9F3" w:rsidR="006121C4" w:rsidRPr="00375B8B" w:rsidRDefault="006121C4" w:rsidP="003C34EC">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(CAS number or CAS registry number): The CAS of a chemical, polymer, biological sequence and alloy is its unique registration number in the database of the Chemical Abstracts Service (CAS), a division of the American Chemical Society (ACS).</w:t>
      </w:r>
    </w:p>
    <w:p w14:paraId="1294EF59" w14:textId="2DDF2DF7" w:rsidR="00F17D60" w:rsidRPr="00F17D60" w:rsidRDefault="00FF3B76" w:rsidP="003C34EC">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3.6</w:t>
      </w:r>
    </w:p>
    <w:p w14:paraId="19C02920" w14:textId="77777777" w:rsidR="00F17D60" w:rsidRDefault="006121C4" w:rsidP="003C34EC">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CLP</w:t>
      </w:r>
    </w:p>
    <w:p w14:paraId="140F75F2" w14:textId="7BF67628" w:rsidR="006121C4" w:rsidRPr="00375B8B" w:rsidRDefault="006121C4" w:rsidP="003C34EC">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 xml:space="preserve">The acronym "CLP" stands for Classification, Labelling, </w:t>
      </w:r>
      <w:proofErr w:type="gramStart"/>
      <w:r w:rsidRPr="00375B8B">
        <w:rPr>
          <w:rFonts w:ascii="Cambria" w:hAnsi="Cambria" w:cs="Arial"/>
          <w:color w:val="222222"/>
          <w:sz w:val="24"/>
          <w:szCs w:val="24"/>
          <w:shd w:val="clear" w:color="auto" w:fill="FFFFFF"/>
          <w:lang w:val="en-GB"/>
        </w:rPr>
        <w:t>Packaging</w:t>
      </w:r>
      <w:proofErr w:type="gramEnd"/>
      <w:r w:rsidRPr="00375B8B">
        <w:rPr>
          <w:rFonts w:ascii="Cambria" w:hAnsi="Cambria" w:cs="Arial"/>
          <w:color w:val="222222"/>
          <w:sz w:val="24"/>
          <w:szCs w:val="24"/>
          <w:shd w:val="clear" w:color="auto" w:fill="FFFFFF"/>
          <w:lang w:val="en-GB"/>
        </w:rPr>
        <w:t>. This European text defines the rules for the classification, labelling and packaging of chemicals</w:t>
      </w:r>
    </w:p>
    <w:p w14:paraId="28B84D79" w14:textId="7CF8633A" w:rsidR="00F17D60" w:rsidRPr="00F17D60"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3.7</w:t>
      </w:r>
    </w:p>
    <w:p w14:paraId="28B38545" w14:textId="77777777" w:rsidR="00F17D60"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Carcinogens</w:t>
      </w:r>
      <w:r w:rsidR="00F17D60">
        <w:rPr>
          <w:rFonts w:ascii="Cambria" w:hAnsi="Cambria" w:cs="Arial"/>
          <w:color w:val="222222"/>
          <w:sz w:val="24"/>
          <w:szCs w:val="24"/>
          <w:shd w:val="clear" w:color="auto" w:fill="FFFFFF"/>
          <w:lang w:val="en-GB"/>
        </w:rPr>
        <w:t xml:space="preserve"> (C)</w:t>
      </w:r>
    </w:p>
    <w:p w14:paraId="302C7B50" w14:textId="48B3D33C"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proofErr w:type="gramStart"/>
      <w:r w:rsidRPr="00375B8B">
        <w:rPr>
          <w:rFonts w:ascii="Cambria" w:hAnsi="Cambria" w:cs="Arial"/>
          <w:color w:val="222222"/>
          <w:sz w:val="24"/>
          <w:szCs w:val="24"/>
          <w:shd w:val="clear" w:color="auto" w:fill="FFFFFF"/>
          <w:lang w:val="en-GB"/>
        </w:rPr>
        <w:t>substances</w:t>
      </w:r>
      <w:proofErr w:type="gramEnd"/>
      <w:r w:rsidRPr="00375B8B">
        <w:rPr>
          <w:rFonts w:ascii="Cambria" w:hAnsi="Cambria" w:cs="Arial"/>
          <w:color w:val="222222"/>
          <w:sz w:val="24"/>
          <w:szCs w:val="24"/>
          <w:shd w:val="clear" w:color="auto" w:fill="FFFFFF"/>
          <w:lang w:val="en-GB"/>
        </w:rPr>
        <w:t xml:space="preserve"> and mixtures which, if inhaled, ingested or absorbed through the skin, may cause cancer or increase its incidence.</w:t>
      </w:r>
    </w:p>
    <w:p w14:paraId="7510F1C7" w14:textId="57BFA672" w:rsidR="00F17D60" w:rsidRPr="00F17D60"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3.8</w:t>
      </w:r>
    </w:p>
    <w:p w14:paraId="7BF00AFC" w14:textId="080C22EE" w:rsidR="00F17D60"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Eutrophication</w:t>
      </w:r>
    </w:p>
    <w:p w14:paraId="358380F5" w14:textId="42E24DB3"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Eutrophication refers to a process of nutrient accumulation in a given ecosystem (a "eutrophic" environment is literally a "well-fed" environment).</w:t>
      </w:r>
    </w:p>
    <w:p w14:paraId="780A4A11" w14:textId="70BE0B41" w:rsidR="00F17D60" w:rsidRPr="00F17D60"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3.9</w:t>
      </w:r>
    </w:p>
    <w:p w14:paraId="4CD00B4E" w14:textId="77777777" w:rsidR="00F17D60"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Under-oxygenation</w:t>
      </w:r>
    </w:p>
    <w:p w14:paraId="10F70921" w14:textId="0236618E"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When large loads of organic matter are brought to the environment via point source discharges, the natural regulation processes can no longer compensate for the bacterial consumption of oxygen</w:t>
      </w:r>
    </w:p>
    <w:p w14:paraId="17A32262" w14:textId="52E3846A" w:rsidR="00ED7187" w:rsidRPr="00ED7187"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3.10</w:t>
      </w:r>
    </w:p>
    <w:p w14:paraId="3ED4594A" w14:textId="77777777" w:rsidR="00ED7187"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Colour, turbidity, odour</w:t>
      </w:r>
    </w:p>
    <w:p w14:paraId="7025ED75" w14:textId="737243EC"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The accumulation of organic matter in watercourses leads to the appearance of bad tastes, bacterial proliferation, pestilential odours and abnormal colourations.</w:t>
      </w:r>
    </w:p>
    <w:p w14:paraId="6BE986AE" w14:textId="77E59D55" w:rsidR="00ED7187" w:rsidRPr="00ED7187"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3.11</w:t>
      </w:r>
    </w:p>
    <w:p w14:paraId="3D6F938C" w14:textId="77777777" w:rsidR="00ED7187"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Persistence</w:t>
      </w:r>
    </w:p>
    <w:p w14:paraId="7A13A3BA" w14:textId="7C7C37A6"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proofErr w:type="gramStart"/>
      <w:r w:rsidRPr="00375B8B">
        <w:rPr>
          <w:rFonts w:ascii="Cambria" w:hAnsi="Cambria" w:cs="Arial"/>
          <w:color w:val="222222"/>
          <w:sz w:val="24"/>
          <w:szCs w:val="24"/>
          <w:shd w:val="clear" w:color="auto" w:fill="FFFFFF"/>
          <w:lang w:val="en-GB"/>
        </w:rPr>
        <w:t>synthetic</w:t>
      </w:r>
      <w:proofErr w:type="gramEnd"/>
      <w:r w:rsidRPr="00375B8B">
        <w:rPr>
          <w:rFonts w:ascii="Cambria" w:hAnsi="Cambria" w:cs="Arial"/>
          <w:color w:val="222222"/>
          <w:sz w:val="24"/>
          <w:szCs w:val="24"/>
          <w:shd w:val="clear" w:color="auto" w:fill="FFFFFF"/>
          <w:lang w:val="en-GB"/>
        </w:rPr>
        <w:t xml:space="preserve"> organic dyes, especially </w:t>
      </w:r>
      <w:proofErr w:type="spellStart"/>
      <w:r w:rsidRPr="00375B8B">
        <w:rPr>
          <w:rFonts w:ascii="Cambria" w:hAnsi="Cambria" w:cs="Arial"/>
          <w:color w:val="222222"/>
          <w:sz w:val="24"/>
          <w:szCs w:val="24"/>
          <w:shd w:val="clear" w:color="auto" w:fill="FFFFFF"/>
          <w:lang w:val="en-GB"/>
        </w:rPr>
        <w:t>azo</w:t>
      </w:r>
      <w:proofErr w:type="spellEnd"/>
      <w:r w:rsidRPr="00375B8B">
        <w:rPr>
          <w:rFonts w:ascii="Cambria" w:hAnsi="Cambria" w:cs="Arial"/>
          <w:color w:val="222222"/>
          <w:sz w:val="24"/>
          <w:szCs w:val="24"/>
          <w:shd w:val="clear" w:color="auto" w:fill="FFFFFF"/>
          <w:lang w:val="en-GB"/>
        </w:rPr>
        <w:t xml:space="preserve"> dyes, are very resistant to natural biological degradation</w:t>
      </w:r>
    </w:p>
    <w:p w14:paraId="7C4A187A" w14:textId="1126D421" w:rsidR="00ED7187" w:rsidRPr="00ED7187"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3.12</w:t>
      </w:r>
      <w:r w:rsidR="00ED7187" w:rsidRPr="00ED7187">
        <w:rPr>
          <w:rFonts w:ascii="Cambria" w:hAnsi="Cambria" w:cs="Arial"/>
          <w:b/>
          <w:color w:val="222222"/>
          <w:sz w:val="24"/>
          <w:szCs w:val="24"/>
          <w:shd w:val="clear" w:color="auto" w:fill="FFFFFF"/>
          <w:lang w:val="en-GB"/>
        </w:rPr>
        <w:t xml:space="preserve"> </w:t>
      </w:r>
    </w:p>
    <w:p w14:paraId="0EE71ED1" w14:textId="77777777" w:rsidR="00ED7187"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Bio-accumulation</w:t>
      </w:r>
    </w:p>
    <w:p w14:paraId="5E7D0B15" w14:textId="5395E435"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 xml:space="preserve"> If an organism does not have specific mechanisms either to prevent the </w:t>
      </w:r>
      <w:proofErr w:type="spellStart"/>
      <w:r w:rsidRPr="00375B8B">
        <w:rPr>
          <w:rFonts w:ascii="Cambria" w:hAnsi="Cambria" w:cs="Arial"/>
          <w:color w:val="222222"/>
          <w:sz w:val="24"/>
          <w:szCs w:val="24"/>
          <w:shd w:val="clear" w:color="auto" w:fill="FFFFFF"/>
          <w:lang w:val="en-GB"/>
        </w:rPr>
        <w:t>resorption</w:t>
      </w:r>
      <w:proofErr w:type="spellEnd"/>
      <w:r w:rsidRPr="00375B8B">
        <w:rPr>
          <w:rFonts w:ascii="Cambria" w:hAnsi="Cambria" w:cs="Arial"/>
          <w:color w:val="222222"/>
          <w:sz w:val="24"/>
          <w:szCs w:val="24"/>
          <w:shd w:val="clear" w:color="auto" w:fill="FFFFFF"/>
          <w:lang w:val="en-GB"/>
        </w:rPr>
        <w:t xml:space="preserve"> of a substance such as a dye or to eliminate it once it is absorbed, then that substance accumulates.</w:t>
      </w:r>
    </w:p>
    <w:p w14:paraId="6741C68C" w14:textId="64278DC7" w:rsidR="00ED7187" w:rsidRPr="00ED7187"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3.13</w:t>
      </w:r>
    </w:p>
    <w:p w14:paraId="7B84F984" w14:textId="77777777" w:rsidR="00ED7187" w:rsidRPr="00ED7187" w:rsidRDefault="006121C4" w:rsidP="006121C4">
      <w:pPr>
        <w:spacing w:before="160" w:after="0" w:line="240" w:lineRule="auto"/>
        <w:textAlignment w:val="baseline"/>
        <w:rPr>
          <w:rFonts w:ascii="Cambria" w:hAnsi="Cambria" w:cs="Arial"/>
          <w:b/>
          <w:color w:val="222222"/>
          <w:sz w:val="24"/>
          <w:szCs w:val="24"/>
          <w:shd w:val="clear" w:color="auto" w:fill="FFFFFF"/>
          <w:lang w:val="en-GB"/>
        </w:rPr>
      </w:pPr>
      <w:r w:rsidRPr="00ED7187">
        <w:rPr>
          <w:rFonts w:ascii="Cambria" w:hAnsi="Cambria" w:cs="Arial"/>
          <w:b/>
          <w:color w:val="222222"/>
          <w:sz w:val="24"/>
          <w:szCs w:val="24"/>
          <w:shd w:val="clear" w:color="auto" w:fill="FFFFFF"/>
          <w:lang w:val="en-GB"/>
        </w:rPr>
        <w:lastRenderedPageBreak/>
        <w:t>Mutagens</w:t>
      </w:r>
      <w:r w:rsidR="00ED7187" w:rsidRPr="00ED7187">
        <w:rPr>
          <w:rFonts w:ascii="Cambria" w:hAnsi="Cambria" w:cs="Arial"/>
          <w:b/>
          <w:color w:val="222222"/>
          <w:sz w:val="24"/>
          <w:szCs w:val="24"/>
          <w:shd w:val="clear" w:color="auto" w:fill="FFFFFF"/>
          <w:lang w:val="en-GB"/>
        </w:rPr>
        <w:t xml:space="preserve"> (M)</w:t>
      </w:r>
    </w:p>
    <w:p w14:paraId="7E1F0FD9" w14:textId="37652C73"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proofErr w:type="gramStart"/>
      <w:r w:rsidRPr="00375B8B">
        <w:rPr>
          <w:rFonts w:ascii="Cambria" w:hAnsi="Cambria" w:cs="Arial"/>
          <w:color w:val="222222"/>
          <w:sz w:val="24"/>
          <w:szCs w:val="24"/>
          <w:shd w:val="clear" w:color="auto" w:fill="FFFFFF"/>
          <w:lang w:val="en-GB"/>
        </w:rPr>
        <w:t>substances</w:t>
      </w:r>
      <w:proofErr w:type="gramEnd"/>
      <w:r w:rsidRPr="00375B8B">
        <w:rPr>
          <w:rFonts w:ascii="Cambria" w:hAnsi="Cambria" w:cs="Arial"/>
          <w:color w:val="222222"/>
          <w:sz w:val="24"/>
          <w:szCs w:val="24"/>
          <w:shd w:val="clear" w:color="auto" w:fill="FFFFFF"/>
          <w:lang w:val="en-GB"/>
        </w:rPr>
        <w:t xml:space="preserve"> and mixtures which, through inhalation, ingestion or skin penetration, can produce heritable genetic defects or increase their frequency.</w:t>
      </w:r>
    </w:p>
    <w:p w14:paraId="63A8BDBA" w14:textId="2B7BC1DF" w:rsidR="00ED7187"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3.14</w:t>
      </w:r>
    </w:p>
    <w:p w14:paraId="3B963A7F" w14:textId="77777777" w:rsidR="00ED7187"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b/>
          <w:color w:val="222222"/>
          <w:sz w:val="24"/>
          <w:szCs w:val="24"/>
          <w:shd w:val="clear" w:color="auto" w:fill="FFFFFF"/>
          <w:lang w:val="en-GB"/>
        </w:rPr>
        <w:t>Reproductive toxicants</w:t>
      </w:r>
      <w:r w:rsidR="00ED7187">
        <w:rPr>
          <w:rFonts w:ascii="Cambria" w:hAnsi="Cambria" w:cs="Arial"/>
          <w:color w:val="222222"/>
          <w:sz w:val="24"/>
          <w:szCs w:val="24"/>
          <w:shd w:val="clear" w:color="auto" w:fill="FFFFFF"/>
          <w:lang w:val="en-GB"/>
        </w:rPr>
        <w:t xml:space="preserve"> (R)</w:t>
      </w:r>
    </w:p>
    <w:p w14:paraId="08AFF544" w14:textId="0D4EDEC6"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r w:rsidRPr="00375B8B">
        <w:rPr>
          <w:rFonts w:ascii="Cambria" w:hAnsi="Cambria" w:cs="Arial"/>
          <w:color w:val="222222"/>
          <w:sz w:val="24"/>
          <w:szCs w:val="24"/>
          <w:shd w:val="clear" w:color="auto" w:fill="FFFFFF"/>
          <w:lang w:val="en-GB"/>
        </w:rPr>
        <w:t>substances and mixtures which, through inhalation, ingestion or skin penetration, may produce or increase the incidence of non-heritable adverse effects in the offspring or impair reproductive functions or capacity.</w:t>
      </w:r>
    </w:p>
    <w:p w14:paraId="1D925185" w14:textId="36584CCF" w:rsidR="00ED7187" w:rsidRPr="00ED7187" w:rsidRDefault="00FF3B76" w:rsidP="006121C4">
      <w:pPr>
        <w:spacing w:before="160" w:after="0" w:line="240" w:lineRule="auto"/>
        <w:textAlignment w:val="baseline"/>
        <w:rPr>
          <w:rFonts w:ascii="Cambria" w:hAnsi="Cambria" w:cs="Arial"/>
          <w:b/>
          <w:color w:val="222222"/>
          <w:sz w:val="24"/>
          <w:szCs w:val="24"/>
          <w:shd w:val="clear" w:color="auto" w:fill="FFFFFF"/>
          <w:lang w:val="en-GB"/>
        </w:rPr>
      </w:pPr>
      <w:r>
        <w:rPr>
          <w:rFonts w:ascii="Cambria" w:hAnsi="Cambria" w:cs="Arial"/>
          <w:b/>
          <w:color w:val="222222"/>
          <w:sz w:val="24"/>
          <w:szCs w:val="24"/>
          <w:shd w:val="clear" w:color="auto" w:fill="FFFFFF"/>
          <w:lang w:val="en-GB"/>
        </w:rPr>
        <w:t>3.15</w:t>
      </w:r>
    </w:p>
    <w:p w14:paraId="5F87C976" w14:textId="77777777" w:rsidR="00ED7187" w:rsidRDefault="006121C4" w:rsidP="006121C4">
      <w:pPr>
        <w:spacing w:before="160" w:after="0" w:line="240" w:lineRule="auto"/>
        <w:textAlignment w:val="baseline"/>
        <w:rPr>
          <w:rFonts w:ascii="Cambria" w:hAnsi="Cambria" w:cs="Arial"/>
          <w:color w:val="222222"/>
          <w:sz w:val="24"/>
          <w:szCs w:val="24"/>
          <w:shd w:val="clear" w:color="auto" w:fill="FFFFFF"/>
          <w:lang w:val="en-GB"/>
        </w:rPr>
      </w:pPr>
      <w:proofErr w:type="spellStart"/>
      <w:r w:rsidRPr="00375B8B">
        <w:rPr>
          <w:rFonts w:ascii="Cambria" w:hAnsi="Cambria" w:cs="Arial"/>
          <w:b/>
          <w:color w:val="222222"/>
          <w:sz w:val="24"/>
          <w:szCs w:val="24"/>
          <w:shd w:val="clear" w:color="auto" w:fill="FFFFFF"/>
          <w:lang w:val="en-GB"/>
        </w:rPr>
        <w:t>Chromophores</w:t>
      </w:r>
      <w:proofErr w:type="spellEnd"/>
    </w:p>
    <w:p w14:paraId="6160E7E0" w14:textId="7C515D1D" w:rsidR="006121C4" w:rsidRPr="00375B8B" w:rsidRDefault="006121C4" w:rsidP="006121C4">
      <w:pPr>
        <w:spacing w:before="160" w:after="0" w:line="240" w:lineRule="auto"/>
        <w:textAlignment w:val="baseline"/>
        <w:rPr>
          <w:rFonts w:ascii="Cambria" w:hAnsi="Cambria" w:cs="Arial"/>
          <w:color w:val="222222"/>
          <w:sz w:val="24"/>
          <w:szCs w:val="24"/>
          <w:shd w:val="clear" w:color="auto" w:fill="FFFFFF"/>
          <w:lang w:val="en-GB"/>
        </w:rPr>
      </w:pPr>
      <w:proofErr w:type="gramStart"/>
      <w:r w:rsidRPr="00375B8B">
        <w:rPr>
          <w:rFonts w:ascii="Cambria" w:hAnsi="Cambria" w:cs="Arial"/>
          <w:color w:val="222222"/>
          <w:sz w:val="24"/>
          <w:szCs w:val="24"/>
          <w:shd w:val="clear" w:color="auto" w:fill="FFFFFF"/>
          <w:lang w:val="en-GB"/>
        </w:rPr>
        <w:t>groups</w:t>
      </w:r>
      <w:proofErr w:type="gramEnd"/>
      <w:r w:rsidRPr="00375B8B">
        <w:rPr>
          <w:rFonts w:ascii="Cambria" w:hAnsi="Cambria" w:cs="Arial"/>
          <w:color w:val="222222"/>
          <w:sz w:val="24"/>
          <w:szCs w:val="24"/>
          <w:shd w:val="clear" w:color="auto" w:fill="FFFFFF"/>
          <w:lang w:val="en-GB"/>
        </w:rPr>
        <w:t xml:space="preserve"> that confer colour</w:t>
      </w:r>
    </w:p>
    <w:p w14:paraId="45FC4325" w14:textId="239E4271" w:rsidR="007F394F" w:rsidRPr="00375B8B" w:rsidRDefault="007F394F" w:rsidP="00D005B9">
      <w:pPr>
        <w:spacing w:after="0" w:line="276" w:lineRule="auto"/>
        <w:jc w:val="both"/>
        <w:rPr>
          <w:rFonts w:ascii="Cambria" w:eastAsia="Times New Roman" w:hAnsi="Cambria" w:cs="Arial"/>
          <w:bCs/>
          <w:sz w:val="24"/>
          <w:szCs w:val="24"/>
          <w:lang w:val="en-GB" w:eastAsia="fr-ML"/>
        </w:rPr>
      </w:pPr>
    </w:p>
    <w:p w14:paraId="2C2D0C3A" w14:textId="77777777" w:rsidR="00474BF1" w:rsidRPr="00375B8B" w:rsidRDefault="00474BF1" w:rsidP="00474BF1">
      <w:pPr>
        <w:spacing w:after="0" w:line="264" w:lineRule="auto"/>
        <w:jc w:val="both"/>
        <w:rPr>
          <w:rFonts w:ascii="Cambria" w:eastAsia="Times New Roman" w:hAnsi="Cambria" w:cs="Arial"/>
          <w:bCs/>
          <w:sz w:val="24"/>
          <w:szCs w:val="24"/>
          <w:lang w:val="en-GB" w:eastAsia="fr-ML"/>
        </w:rPr>
      </w:pPr>
    </w:p>
    <w:p w14:paraId="1E463BD2" w14:textId="333AF5FD" w:rsidR="004C307F" w:rsidRDefault="00D005B9" w:rsidP="00EF00AD">
      <w:pPr>
        <w:spacing w:after="0" w:line="276" w:lineRule="auto"/>
        <w:rPr>
          <w:rFonts w:ascii="Cambria" w:hAnsi="Cambria" w:cstheme="minorHAnsi"/>
          <w:b/>
          <w:bCs/>
          <w:sz w:val="28"/>
          <w:szCs w:val="28"/>
          <w:lang w:val="en-GB"/>
        </w:rPr>
      </w:pPr>
      <w:bookmarkStart w:id="4" w:name="_Hlk98105029"/>
      <w:r>
        <w:rPr>
          <w:rFonts w:ascii="Cambria" w:hAnsi="Cambria" w:cstheme="minorHAnsi"/>
          <w:b/>
          <w:bCs/>
          <w:sz w:val="28"/>
          <w:szCs w:val="28"/>
          <w:lang w:val="en-GB"/>
        </w:rPr>
        <w:t>4</w:t>
      </w:r>
      <w:r w:rsidR="004C307F" w:rsidRPr="00375B8B">
        <w:rPr>
          <w:rFonts w:ascii="Cambria" w:hAnsi="Cambria" w:cstheme="minorHAnsi"/>
          <w:b/>
          <w:bCs/>
          <w:sz w:val="28"/>
          <w:szCs w:val="28"/>
          <w:lang w:val="en-GB"/>
        </w:rPr>
        <w:t xml:space="preserve">. </w:t>
      </w:r>
      <w:r w:rsidR="00C47A17" w:rsidRPr="00433440">
        <w:rPr>
          <w:rFonts w:ascii="Cambria" w:hAnsi="Cambria" w:cstheme="minorHAnsi"/>
          <w:b/>
          <w:bCs/>
          <w:sz w:val="28"/>
          <w:szCs w:val="28"/>
          <w:lang w:val="en-GB"/>
        </w:rPr>
        <w:t>Essential composition and quality factors</w:t>
      </w:r>
      <w:r w:rsidR="004C307F" w:rsidRPr="00433440">
        <w:rPr>
          <w:rFonts w:ascii="Cambria" w:hAnsi="Cambria" w:cstheme="minorHAnsi"/>
          <w:b/>
          <w:bCs/>
          <w:sz w:val="28"/>
          <w:szCs w:val="28"/>
          <w:lang w:val="en-GB"/>
        </w:rPr>
        <w:t xml:space="preserve"> </w:t>
      </w:r>
    </w:p>
    <w:p w14:paraId="09CD8939" w14:textId="77777777" w:rsidR="00433440" w:rsidRPr="00375B8B" w:rsidRDefault="00433440" w:rsidP="00EF00AD">
      <w:pPr>
        <w:spacing w:after="0" w:line="276" w:lineRule="auto"/>
        <w:rPr>
          <w:rFonts w:ascii="Cambria" w:hAnsi="Cambria" w:cstheme="minorHAnsi"/>
          <w:b/>
          <w:bCs/>
          <w:sz w:val="28"/>
          <w:szCs w:val="28"/>
          <w:lang w:val="en-GB"/>
        </w:rPr>
      </w:pPr>
    </w:p>
    <w:bookmarkEnd w:id="4"/>
    <w:p w14:paraId="0FAD121D" w14:textId="18BF536E" w:rsidR="00E138E0" w:rsidRPr="00433440" w:rsidRDefault="00433440" w:rsidP="00EF00AD">
      <w:pPr>
        <w:spacing w:after="0" w:line="276" w:lineRule="auto"/>
        <w:jc w:val="both"/>
        <w:rPr>
          <w:rFonts w:ascii="Cambria" w:hAnsi="Cambria"/>
          <w:color w:val="FF0000"/>
          <w:sz w:val="24"/>
          <w:szCs w:val="24"/>
          <w:lang w:val="en-GB"/>
        </w:rPr>
      </w:pPr>
      <w:r w:rsidRPr="00433440">
        <w:rPr>
          <w:rFonts w:ascii="Cambria" w:hAnsi="Cambria"/>
          <w:color w:val="FF0000"/>
          <w:sz w:val="24"/>
          <w:szCs w:val="24"/>
          <w:lang w:val="en-GB"/>
        </w:rPr>
        <w:t xml:space="preserve">Mr </w:t>
      </w:r>
      <w:proofErr w:type="spellStart"/>
      <w:r w:rsidRPr="00433440">
        <w:rPr>
          <w:rFonts w:ascii="Cambria" w:hAnsi="Cambria"/>
          <w:color w:val="FF0000"/>
          <w:sz w:val="24"/>
          <w:szCs w:val="24"/>
          <w:lang w:val="en-GB"/>
        </w:rPr>
        <w:t>Mamadou</w:t>
      </w:r>
      <w:proofErr w:type="spellEnd"/>
      <w:r w:rsidRPr="00433440">
        <w:rPr>
          <w:rFonts w:ascii="Cambria" w:hAnsi="Cambria"/>
          <w:color w:val="FF0000"/>
          <w:sz w:val="24"/>
          <w:szCs w:val="24"/>
          <w:lang w:val="en-GB"/>
        </w:rPr>
        <w:t xml:space="preserve"> CAMARA will provide the </w:t>
      </w:r>
      <w:proofErr w:type="spellStart"/>
      <w:r w:rsidRPr="00433440">
        <w:rPr>
          <w:rFonts w:ascii="Cambria" w:hAnsi="Cambria"/>
          <w:color w:val="FF0000"/>
          <w:sz w:val="24"/>
          <w:szCs w:val="24"/>
          <w:lang w:val="en-GB"/>
        </w:rPr>
        <w:t>qualiy</w:t>
      </w:r>
      <w:proofErr w:type="spellEnd"/>
      <w:r w:rsidRPr="00433440">
        <w:rPr>
          <w:rFonts w:ascii="Cambria" w:hAnsi="Cambria"/>
          <w:color w:val="FF0000"/>
          <w:sz w:val="24"/>
          <w:szCs w:val="24"/>
          <w:lang w:val="en-GB"/>
        </w:rPr>
        <w:t xml:space="preserve"> requirements</w:t>
      </w:r>
    </w:p>
    <w:p w14:paraId="2BCCA891" w14:textId="3347BA4A" w:rsidR="004C307F" w:rsidRPr="00375B8B" w:rsidRDefault="004C307F" w:rsidP="004C307F">
      <w:pPr>
        <w:spacing w:after="0" w:line="360" w:lineRule="auto"/>
        <w:rPr>
          <w:rFonts w:ascii="Cambria" w:hAnsi="Cambria" w:cs="Arial"/>
          <w:sz w:val="24"/>
          <w:szCs w:val="24"/>
          <w:lang w:val="en-GB"/>
        </w:rPr>
      </w:pPr>
    </w:p>
    <w:p w14:paraId="656B9193" w14:textId="63F3120B" w:rsidR="004C307F" w:rsidRPr="00375B8B" w:rsidRDefault="00D005B9" w:rsidP="004C307F">
      <w:pPr>
        <w:spacing w:after="0" w:line="360" w:lineRule="auto"/>
        <w:rPr>
          <w:rFonts w:ascii="Cambria" w:hAnsi="Cambria" w:cs="Arial"/>
          <w:b/>
          <w:bCs/>
          <w:sz w:val="28"/>
          <w:szCs w:val="28"/>
          <w:lang w:val="en-GB"/>
        </w:rPr>
      </w:pPr>
      <w:bookmarkStart w:id="5" w:name="_Hlk98105113"/>
      <w:r>
        <w:rPr>
          <w:rFonts w:ascii="Cambria" w:hAnsi="Cambria" w:cs="Arial"/>
          <w:b/>
          <w:bCs/>
          <w:sz w:val="28"/>
          <w:szCs w:val="28"/>
          <w:lang w:val="en-GB"/>
        </w:rPr>
        <w:t>5</w:t>
      </w:r>
      <w:r w:rsidR="004C307F" w:rsidRPr="00375B8B">
        <w:rPr>
          <w:rFonts w:ascii="Cambria" w:hAnsi="Cambria" w:cs="Arial"/>
          <w:b/>
          <w:bCs/>
          <w:sz w:val="28"/>
          <w:szCs w:val="28"/>
          <w:lang w:val="en-GB"/>
        </w:rPr>
        <w:t xml:space="preserve">. </w:t>
      </w:r>
      <w:r w:rsidR="00E57805" w:rsidRPr="00375B8B">
        <w:rPr>
          <w:rFonts w:ascii="Cambria" w:hAnsi="Cambria" w:cs="Arial"/>
          <w:b/>
          <w:bCs/>
          <w:sz w:val="28"/>
          <w:szCs w:val="28"/>
          <w:lang w:val="en-GB"/>
        </w:rPr>
        <w:t>Packaging and</w:t>
      </w:r>
      <w:r w:rsidR="004C307F" w:rsidRPr="00375B8B">
        <w:rPr>
          <w:rFonts w:ascii="Cambria" w:hAnsi="Cambria" w:cs="Arial"/>
          <w:b/>
          <w:bCs/>
          <w:sz w:val="28"/>
          <w:szCs w:val="28"/>
          <w:lang w:val="en-GB"/>
        </w:rPr>
        <w:t xml:space="preserve"> </w:t>
      </w:r>
      <w:r w:rsidR="00E57805" w:rsidRPr="00375B8B">
        <w:rPr>
          <w:rFonts w:ascii="Cambria" w:hAnsi="Cambria" w:cs="Arial"/>
          <w:b/>
          <w:bCs/>
          <w:sz w:val="28"/>
          <w:szCs w:val="28"/>
          <w:lang w:val="en-GB"/>
        </w:rPr>
        <w:t>Labelling</w:t>
      </w:r>
    </w:p>
    <w:bookmarkEnd w:id="5"/>
    <w:p w14:paraId="5D980B7D" w14:textId="056FE858" w:rsidR="00E57805" w:rsidRPr="00375B8B" w:rsidRDefault="00D005B9" w:rsidP="00E57805">
      <w:pPr>
        <w:spacing w:after="0" w:line="240" w:lineRule="auto"/>
        <w:rPr>
          <w:rFonts w:ascii="Cambria" w:hAnsi="Cambria"/>
          <w:b/>
          <w:bCs/>
          <w:sz w:val="24"/>
          <w:szCs w:val="24"/>
          <w:lang w:val="en-GB"/>
        </w:rPr>
      </w:pPr>
      <w:r>
        <w:rPr>
          <w:rFonts w:ascii="Cambria" w:hAnsi="Cambria"/>
          <w:b/>
          <w:bCs/>
          <w:sz w:val="24"/>
          <w:szCs w:val="24"/>
          <w:lang w:val="en-GB"/>
        </w:rPr>
        <w:t>5</w:t>
      </w:r>
      <w:r w:rsidR="00E57805" w:rsidRPr="00375B8B">
        <w:rPr>
          <w:rFonts w:ascii="Cambria" w:hAnsi="Cambria"/>
          <w:b/>
          <w:bCs/>
          <w:sz w:val="24"/>
          <w:szCs w:val="24"/>
          <w:lang w:val="en-GB"/>
        </w:rPr>
        <w:t>.1 Packaging</w:t>
      </w:r>
    </w:p>
    <w:p w14:paraId="2CFDB418" w14:textId="7242477D" w:rsidR="00E57805" w:rsidRPr="00375B8B" w:rsidRDefault="00E57805" w:rsidP="00E57805">
      <w:pPr>
        <w:spacing w:after="0" w:line="240" w:lineRule="auto"/>
        <w:rPr>
          <w:rFonts w:ascii="Cambria" w:hAnsi="Cambria"/>
          <w:bCs/>
          <w:sz w:val="24"/>
          <w:szCs w:val="24"/>
          <w:lang w:val="en-GB"/>
        </w:rPr>
      </w:pPr>
      <w:r w:rsidRPr="00375B8B">
        <w:rPr>
          <w:rFonts w:ascii="Cambria" w:hAnsi="Cambria"/>
          <w:bCs/>
          <w:sz w:val="24"/>
          <w:szCs w:val="24"/>
          <w:lang w:val="en-GB"/>
        </w:rPr>
        <w:t>The dye should be packed in clean, corrosion-resistant dry containers with appropriate handles strong enough to withstand normal handling. Containers should be sealed to prevent leakage and contamination of contents during handling, storage and transport.</w:t>
      </w:r>
    </w:p>
    <w:p w14:paraId="1BF2D5F6" w14:textId="77777777" w:rsidR="00E57805" w:rsidRPr="00375B8B" w:rsidRDefault="00E57805" w:rsidP="00E57805">
      <w:pPr>
        <w:spacing w:after="0" w:line="240" w:lineRule="auto"/>
        <w:rPr>
          <w:rFonts w:ascii="Cambria" w:hAnsi="Cambria"/>
          <w:b/>
          <w:bCs/>
          <w:sz w:val="24"/>
          <w:szCs w:val="24"/>
          <w:lang w:val="en-GB"/>
        </w:rPr>
      </w:pPr>
    </w:p>
    <w:p w14:paraId="4E06FEA8" w14:textId="2C60D287" w:rsidR="00E57805" w:rsidRPr="00375B8B" w:rsidRDefault="00D005B9" w:rsidP="00E57805">
      <w:pPr>
        <w:spacing w:after="0" w:line="240" w:lineRule="auto"/>
        <w:rPr>
          <w:rFonts w:ascii="Cambria" w:hAnsi="Cambria"/>
          <w:b/>
          <w:bCs/>
          <w:sz w:val="24"/>
          <w:szCs w:val="24"/>
          <w:lang w:val="en-GB"/>
        </w:rPr>
      </w:pPr>
      <w:r>
        <w:rPr>
          <w:rFonts w:ascii="Cambria" w:hAnsi="Cambria"/>
          <w:b/>
          <w:bCs/>
          <w:sz w:val="24"/>
          <w:szCs w:val="24"/>
          <w:lang w:val="en-GB"/>
        </w:rPr>
        <w:t>5</w:t>
      </w:r>
      <w:r w:rsidR="00E57805" w:rsidRPr="00375B8B">
        <w:rPr>
          <w:rFonts w:ascii="Cambria" w:hAnsi="Cambria"/>
          <w:b/>
          <w:bCs/>
          <w:sz w:val="24"/>
          <w:szCs w:val="24"/>
          <w:lang w:val="en-GB"/>
        </w:rPr>
        <w:t xml:space="preserve">.2 Labelling </w:t>
      </w:r>
    </w:p>
    <w:p w14:paraId="27F8CEAE" w14:textId="77B7D95E" w:rsidR="00232B0F" w:rsidRPr="00375B8B" w:rsidRDefault="007A6A66" w:rsidP="00E57805">
      <w:pPr>
        <w:spacing w:after="0" w:line="240" w:lineRule="auto"/>
        <w:rPr>
          <w:rFonts w:ascii="Cambria" w:hAnsi="Cambria"/>
          <w:bCs/>
          <w:sz w:val="24"/>
          <w:szCs w:val="24"/>
          <w:lang w:val="en-GB"/>
        </w:rPr>
      </w:pPr>
      <w:r w:rsidRPr="007A6A66">
        <w:rPr>
          <w:rFonts w:ascii="Cambria" w:hAnsi="Cambria"/>
          <w:bCs/>
          <w:sz w:val="24"/>
          <w:szCs w:val="24"/>
          <w:lang w:val="en-GB"/>
        </w:rPr>
        <w:t>The following information must b</w:t>
      </w:r>
      <w:r>
        <w:rPr>
          <w:rFonts w:ascii="Cambria" w:hAnsi="Cambria"/>
          <w:bCs/>
          <w:sz w:val="24"/>
          <w:szCs w:val="24"/>
          <w:lang w:val="en-GB"/>
        </w:rPr>
        <w:t>e legible and indelibly written to the container:</w:t>
      </w:r>
    </w:p>
    <w:p w14:paraId="48832B20" w14:textId="77777777" w:rsidR="00E57805" w:rsidRPr="00375B8B" w:rsidRDefault="00E57805" w:rsidP="00E57805">
      <w:pPr>
        <w:spacing w:after="0" w:line="240" w:lineRule="auto"/>
        <w:rPr>
          <w:rFonts w:ascii="Cambria" w:hAnsi="Cambria"/>
          <w:bCs/>
          <w:sz w:val="24"/>
          <w:szCs w:val="24"/>
          <w:lang w:val="en-GB"/>
        </w:rPr>
      </w:pPr>
    </w:p>
    <w:p w14:paraId="67279AFE" w14:textId="583F0387" w:rsidR="00E57805" w:rsidRPr="00375B8B" w:rsidRDefault="00D005B9" w:rsidP="00FB0BA7">
      <w:pPr>
        <w:spacing w:after="0" w:line="360" w:lineRule="auto"/>
        <w:rPr>
          <w:rFonts w:ascii="Cambria" w:hAnsi="Cambria"/>
          <w:b/>
          <w:bCs/>
          <w:sz w:val="24"/>
          <w:szCs w:val="24"/>
          <w:lang w:val="en-GB"/>
        </w:rPr>
      </w:pPr>
      <w:r>
        <w:rPr>
          <w:rFonts w:ascii="Cambria" w:hAnsi="Cambria"/>
          <w:b/>
          <w:bCs/>
          <w:sz w:val="24"/>
          <w:szCs w:val="24"/>
          <w:lang w:val="en-GB"/>
        </w:rPr>
        <w:t>5</w:t>
      </w:r>
      <w:r w:rsidR="00E57805" w:rsidRPr="00375B8B">
        <w:rPr>
          <w:rFonts w:ascii="Cambria" w:hAnsi="Cambria"/>
          <w:b/>
          <w:bCs/>
          <w:sz w:val="24"/>
          <w:szCs w:val="24"/>
          <w:lang w:val="en-GB"/>
        </w:rPr>
        <w:t xml:space="preserve">.2.1. Technical identification </w:t>
      </w:r>
    </w:p>
    <w:p w14:paraId="7571F07D"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 Colour Index (CI) number</w:t>
      </w:r>
    </w:p>
    <w:p w14:paraId="2F23F308" w14:textId="209E9D93"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 xml:space="preserve">- CAS number (CAS registry number) </w:t>
      </w:r>
    </w:p>
    <w:p w14:paraId="000FCF92" w14:textId="77777777" w:rsidR="00E57805" w:rsidRPr="00375B8B" w:rsidRDefault="00E57805" w:rsidP="00E57805">
      <w:pPr>
        <w:spacing w:after="0" w:line="276" w:lineRule="auto"/>
        <w:rPr>
          <w:rFonts w:ascii="Cambria" w:hAnsi="Cambria"/>
          <w:b/>
          <w:bCs/>
          <w:sz w:val="24"/>
          <w:szCs w:val="24"/>
          <w:lang w:val="en-GB"/>
        </w:rPr>
      </w:pPr>
    </w:p>
    <w:p w14:paraId="112F4B0F" w14:textId="3FB7BB3E" w:rsidR="00E57805" w:rsidRPr="00375B8B" w:rsidRDefault="00D005B9" w:rsidP="00E57805">
      <w:pPr>
        <w:spacing w:after="0" w:line="276" w:lineRule="auto"/>
        <w:rPr>
          <w:rFonts w:ascii="Cambria" w:hAnsi="Cambria"/>
          <w:b/>
          <w:bCs/>
          <w:sz w:val="24"/>
          <w:szCs w:val="24"/>
          <w:lang w:val="en-GB"/>
        </w:rPr>
      </w:pPr>
      <w:r>
        <w:rPr>
          <w:rFonts w:ascii="Cambria" w:hAnsi="Cambria"/>
          <w:b/>
          <w:bCs/>
          <w:sz w:val="24"/>
          <w:szCs w:val="24"/>
          <w:lang w:val="en-GB"/>
        </w:rPr>
        <w:t>5</w:t>
      </w:r>
      <w:r w:rsidR="00E57805" w:rsidRPr="00375B8B">
        <w:rPr>
          <w:rFonts w:ascii="Cambria" w:hAnsi="Cambria"/>
          <w:b/>
          <w:bCs/>
          <w:sz w:val="24"/>
          <w:szCs w:val="24"/>
          <w:lang w:val="en-GB"/>
        </w:rPr>
        <w:t>.2.2. Other information</w:t>
      </w:r>
    </w:p>
    <w:p w14:paraId="5E5F270F" w14:textId="77777777" w:rsidR="00E57805" w:rsidRPr="00375B8B" w:rsidRDefault="00E57805" w:rsidP="00FB0BA7">
      <w:pPr>
        <w:spacing w:after="0" w:line="360" w:lineRule="auto"/>
        <w:rPr>
          <w:rFonts w:ascii="Cambria" w:hAnsi="Cambria"/>
          <w:bCs/>
          <w:sz w:val="24"/>
          <w:szCs w:val="24"/>
          <w:lang w:val="en-GB"/>
        </w:rPr>
      </w:pPr>
      <w:proofErr w:type="gramStart"/>
      <w:r w:rsidRPr="00375B8B">
        <w:rPr>
          <w:rFonts w:ascii="Cambria" w:hAnsi="Cambria"/>
          <w:bCs/>
          <w:sz w:val="24"/>
          <w:szCs w:val="24"/>
          <w:lang w:val="en-GB"/>
        </w:rPr>
        <w:t>a</w:t>
      </w:r>
      <w:proofErr w:type="gramEnd"/>
      <w:r w:rsidRPr="00375B8B">
        <w:rPr>
          <w:rFonts w:ascii="Cambria" w:hAnsi="Cambria"/>
          <w:bCs/>
          <w:sz w:val="24"/>
          <w:szCs w:val="24"/>
          <w:lang w:val="en-GB"/>
        </w:rPr>
        <w:t xml:space="preserve">) Brand name of the product </w:t>
      </w:r>
    </w:p>
    <w:p w14:paraId="036A5587"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b) Name and address of the manufacturer and/or distributor</w:t>
      </w:r>
    </w:p>
    <w:p w14:paraId="215FBED0" w14:textId="2693A7C1"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c)</w:t>
      </w:r>
      <w:r w:rsidR="00FB0BA7" w:rsidRPr="00375B8B">
        <w:rPr>
          <w:rFonts w:ascii="Cambria" w:hAnsi="Cambria"/>
          <w:bCs/>
          <w:sz w:val="24"/>
          <w:szCs w:val="24"/>
          <w:lang w:val="en-GB"/>
        </w:rPr>
        <w:t xml:space="preserve"> Precise description of the dye</w:t>
      </w:r>
      <w:r w:rsidRPr="00375B8B">
        <w:rPr>
          <w:rFonts w:ascii="Cambria" w:hAnsi="Cambria"/>
          <w:bCs/>
          <w:sz w:val="24"/>
          <w:szCs w:val="24"/>
          <w:lang w:val="en-GB"/>
        </w:rPr>
        <w:t>:</w:t>
      </w:r>
    </w:p>
    <w:p w14:paraId="7127EFD3" w14:textId="0A200F03" w:rsidR="00E57805" w:rsidRPr="00375B8B" w:rsidRDefault="00E57805" w:rsidP="00FB0BA7">
      <w:pPr>
        <w:spacing w:after="0" w:line="360" w:lineRule="auto"/>
        <w:ind w:left="708"/>
        <w:rPr>
          <w:rFonts w:ascii="Cambria" w:hAnsi="Cambria"/>
          <w:b/>
          <w:bCs/>
          <w:sz w:val="24"/>
          <w:szCs w:val="24"/>
          <w:lang w:val="en-GB"/>
        </w:rPr>
      </w:pPr>
      <w:r w:rsidRPr="00375B8B">
        <w:rPr>
          <w:rFonts w:ascii="Cambria" w:hAnsi="Cambria"/>
          <w:b/>
          <w:bCs/>
          <w:sz w:val="24"/>
          <w:szCs w:val="24"/>
          <w:lang w:val="en-GB"/>
        </w:rPr>
        <w:t xml:space="preserve">- </w:t>
      </w:r>
      <w:proofErr w:type="gramStart"/>
      <w:r w:rsidRPr="00375B8B">
        <w:rPr>
          <w:rFonts w:ascii="Cambria" w:hAnsi="Cambria"/>
          <w:b/>
          <w:bCs/>
          <w:sz w:val="24"/>
          <w:szCs w:val="24"/>
          <w:lang w:val="en-GB"/>
        </w:rPr>
        <w:t>class</w:t>
      </w:r>
      <w:proofErr w:type="gramEnd"/>
    </w:p>
    <w:p w14:paraId="24286FAF" w14:textId="77777777" w:rsidR="00E57805" w:rsidRPr="00375B8B" w:rsidRDefault="00E57805" w:rsidP="00FB0BA7">
      <w:pPr>
        <w:spacing w:after="0" w:line="360" w:lineRule="auto"/>
        <w:ind w:left="708"/>
        <w:rPr>
          <w:rFonts w:ascii="Cambria" w:hAnsi="Cambria"/>
          <w:b/>
          <w:bCs/>
          <w:sz w:val="24"/>
          <w:szCs w:val="24"/>
          <w:lang w:val="en-GB"/>
        </w:rPr>
      </w:pPr>
      <w:r w:rsidRPr="00375B8B">
        <w:rPr>
          <w:rFonts w:ascii="Cambria" w:hAnsi="Cambria"/>
          <w:b/>
          <w:bCs/>
          <w:sz w:val="24"/>
          <w:szCs w:val="24"/>
          <w:lang w:val="en-GB"/>
        </w:rPr>
        <w:t xml:space="preserve">- </w:t>
      </w:r>
      <w:proofErr w:type="gramStart"/>
      <w:r w:rsidRPr="00375B8B">
        <w:rPr>
          <w:rFonts w:ascii="Cambria" w:hAnsi="Cambria"/>
          <w:b/>
          <w:bCs/>
          <w:sz w:val="24"/>
          <w:szCs w:val="24"/>
          <w:lang w:val="en-GB"/>
        </w:rPr>
        <w:t>nature</w:t>
      </w:r>
      <w:proofErr w:type="gramEnd"/>
      <w:r w:rsidRPr="00375B8B">
        <w:rPr>
          <w:rFonts w:ascii="Cambria" w:hAnsi="Cambria"/>
          <w:b/>
          <w:bCs/>
          <w:sz w:val="24"/>
          <w:szCs w:val="24"/>
          <w:lang w:val="en-GB"/>
        </w:rPr>
        <w:t xml:space="preserve"> of the </w:t>
      </w:r>
      <w:proofErr w:type="spellStart"/>
      <w:r w:rsidRPr="00375B8B">
        <w:rPr>
          <w:rFonts w:ascii="Cambria" w:hAnsi="Cambria"/>
          <w:b/>
          <w:bCs/>
          <w:sz w:val="24"/>
          <w:szCs w:val="24"/>
          <w:lang w:val="en-GB"/>
        </w:rPr>
        <w:t>chromophore</w:t>
      </w:r>
      <w:proofErr w:type="spellEnd"/>
      <w:r w:rsidRPr="00375B8B">
        <w:rPr>
          <w:rFonts w:ascii="Cambria" w:hAnsi="Cambria"/>
          <w:b/>
          <w:bCs/>
          <w:sz w:val="24"/>
          <w:szCs w:val="24"/>
          <w:lang w:val="en-GB"/>
        </w:rPr>
        <w:t xml:space="preserve">  </w:t>
      </w:r>
    </w:p>
    <w:p w14:paraId="3E515422" w14:textId="77777777" w:rsidR="00E57805" w:rsidRPr="00375B8B" w:rsidRDefault="00E57805" w:rsidP="00FB0BA7">
      <w:pPr>
        <w:spacing w:after="0" w:line="360" w:lineRule="auto"/>
        <w:ind w:left="708"/>
        <w:rPr>
          <w:rFonts w:ascii="Cambria" w:hAnsi="Cambria"/>
          <w:b/>
          <w:bCs/>
          <w:sz w:val="24"/>
          <w:szCs w:val="24"/>
          <w:lang w:val="en-GB"/>
        </w:rPr>
      </w:pPr>
      <w:r w:rsidRPr="00375B8B">
        <w:rPr>
          <w:rFonts w:ascii="Cambria" w:hAnsi="Cambria"/>
          <w:b/>
          <w:bCs/>
          <w:sz w:val="24"/>
          <w:szCs w:val="24"/>
          <w:lang w:val="en-GB"/>
        </w:rPr>
        <w:t xml:space="preserve">- </w:t>
      </w:r>
      <w:proofErr w:type="gramStart"/>
      <w:r w:rsidRPr="00375B8B">
        <w:rPr>
          <w:rFonts w:ascii="Cambria" w:hAnsi="Cambria"/>
          <w:b/>
          <w:bCs/>
          <w:sz w:val="24"/>
          <w:szCs w:val="24"/>
          <w:lang w:val="en-GB"/>
        </w:rPr>
        <w:t>nature</w:t>
      </w:r>
      <w:proofErr w:type="gramEnd"/>
      <w:r w:rsidRPr="00375B8B">
        <w:rPr>
          <w:rFonts w:ascii="Cambria" w:hAnsi="Cambria"/>
          <w:b/>
          <w:bCs/>
          <w:sz w:val="24"/>
          <w:szCs w:val="24"/>
          <w:lang w:val="en-GB"/>
        </w:rPr>
        <w:t xml:space="preserve"> of the </w:t>
      </w:r>
      <w:proofErr w:type="spellStart"/>
      <w:r w:rsidRPr="00375B8B">
        <w:rPr>
          <w:rFonts w:ascii="Cambria" w:hAnsi="Cambria"/>
          <w:b/>
          <w:bCs/>
          <w:sz w:val="24"/>
          <w:szCs w:val="24"/>
          <w:lang w:val="en-GB"/>
        </w:rPr>
        <w:t>auxochrome</w:t>
      </w:r>
      <w:proofErr w:type="spellEnd"/>
      <w:r w:rsidRPr="00375B8B">
        <w:rPr>
          <w:rFonts w:ascii="Cambria" w:hAnsi="Cambria"/>
          <w:b/>
          <w:bCs/>
          <w:sz w:val="24"/>
          <w:szCs w:val="24"/>
          <w:lang w:val="en-GB"/>
        </w:rPr>
        <w:t xml:space="preserve">   </w:t>
      </w:r>
    </w:p>
    <w:p w14:paraId="511561BC"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d) Field of application (textile fibres)</w:t>
      </w:r>
    </w:p>
    <w:p w14:paraId="3C534AC7"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lastRenderedPageBreak/>
        <w:t xml:space="preserve">e) Colour (the colour shall be stated as a reference number and/or name). </w:t>
      </w:r>
    </w:p>
    <w:p w14:paraId="62689A32"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f) Volume/weight</w:t>
      </w:r>
    </w:p>
    <w:p w14:paraId="61F04B33"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 xml:space="preserve">g) Date of manufacture </w:t>
      </w:r>
    </w:p>
    <w:p w14:paraId="5A81D7F7" w14:textId="67D644D6"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 xml:space="preserve">h) Manufacturer's instructions for use, mentioning </w:t>
      </w:r>
      <w:r w:rsidR="00FB0BA7" w:rsidRPr="00375B8B">
        <w:rPr>
          <w:rFonts w:ascii="Cambria" w:hAnsi="Cambria"/>
          <w:bCs/>
          <w:sz w:val="24"/>
          <w:szCs w:val="24"/>
          <w:lang w:val="en-GB"/>
        </w:rPr>
        <w:t>either only</w:t>
      </w:r>
      <w:r w:rsidRPr="00375B8B">
        <w:rPr>
          <w:rFonts w:ascii="Cambria" w:hAnsi="Cambria"/>
          <w:bCs/>
          <w:sz w:val="24"/>
          <w:szCs w:val="24"/>
          <w:lang w:val="en-GB"/>
        </w:rPr>
        <w:t xml:space="preserve"> "indoor" or "outdoor" use or </w:t>
      </w:r>
      <w:r w:rsidR="00FB0BA7" w:rsidRPr="00375B8B">
        <w:rPr>
          <w:rFonts w:ascii="Cambria" w:hAnsi="Cambria"/>
          <w:bCs/>
          <w:sz w:val="24"/>
          <w:szCs w:val="24"/>
          <w:lang w:val="en-GB"/>
        </w:rPr>
        <w:t>“</w:t>
      </w:r>
      <w:r w:rsidRPr="00375B8B">
        <w:rPr>
          <w:rFonts w:ascii="Cambria" w:hAnsi="Cambria"/>
          <w:bCs/>
          <w:sz w:val="24"/>
          <w:szCs w:val="24"/>
          <w:lang w:val="en-GB"/>
        </w:rPr>
        <w:t>for indoor and outdoor use</w:t>
      </w:r>
      <w:r w:rsidR="00FB0BA7" w:rsidRPr="00375B8B">
        <w:rPr>
          <w:rFonts w:ascii="Cambria" w:hAnsi="Cambria"/>
          <w:bCs/>
          <w:sz w:val="24"/>
          <w:szCs w:val="24"/>
          <w:lang w:val="en-GB"/>
        </w:rPr>
        <w:t>”</w:t>
      </w:r>
    </w:p>
    <w:p w14:paraId="424702E9"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i) Country of origin</w:t>
      </w:r>
    </w:p>
    <w:p w14:paraId="394778DD" w14:textId="77777777" w:rsidR="00E57805" w:rsidRPr="00375B8B"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j) Identification number or barcode</w:t>
      </w:r>
    </w:p>
    <w:p w14:paraId="05F4966C" w14:textId="6ACB5C8C" w:rsidR="00E57805" w:rsidRDefault="00E57805" w:rsidP="00FB0BA7">
      <w:pPr>
        <w:spacing w:after="0" w:line="360" w:lineRule="auto"/>
        <w:rPr>
          <w:rFonts w:ascii="Cambria" w:hAnsi="Cambria"/>
          <w:bCs/>
          <w:sz w:val="24"/>
          <w:szCs w:val="24"/>
          <w:lang w:val="en-GB"/>
        </w:rPr>
      </w:pPr>
      <w:r w:rsidRPr="00375B8B">
        <w:rPr>
          <w:rFonts w:ascii="Cambria" w:hAnsi="Cambria"/>
          <w:bCs/>
          <w:sz w:val="24"/>
          <w:szCs w:val="24"/>
          <w:lang w:val="en-GB"/>
        </w:rPr>
        <w:t>k) Storage condition</w:t>
      </w:r>
      <w:r w:rsidR="00FB0BA7" w:rsidRPr="00375B8B">
        <w:rPr>
          <w:rFonts w:ascii="Cambria" w:hAnsi="Cambria"/>
          <w:bCs/>
          <w:sz w:val="24"/>
          <w:szCs w:val="24"/>
          <w:lang w:val="en-GB"/>
        </w:rPr>
        <w:t>s</w:t>
      </w:r>
    </w:p>
    <w:p w14:paraId="31E3CA9D" w14:textId="736D6D0C" w:rsidR="00E02D3A" w:rsidRPr="00375B8B" w:rsidRDefault="00E02D3A" w:rsidP="00FB0BA7">
      <w:pPr>
        <w:spacing w:after="0" w:line="360" w:lineRule="auto"/>
        <w:rPr>
          <w:rFonts w:ascii="Cambria" w:hAnsi="Cambria"/>
          <w:bCs/>
          <w:sz w:val="24"/>
          <w:szCs w:val="24"/>
          <w:lang w:val="en-GB"/>
        </w:rPr>
      </w:pPr>
      <w:proofErr w:type="gramStart"/>
      <w:r>
        <w:rPr>
          <w:rFonts w:ascii="Cambria" w:hAnsi="Cambria"/>
          <w:bCs/>
          <w:sz w:val="24"/>
          <w:szCs w:val="24"/>
          <w:lang w:val="en-GB"/>
        </w:rPr>
        <w:t>l</w:t>
      </w:r>
      <w:proofErr w:type="gramEnd"/>
      <w:r>
        <w:rPr>
          <w:rFonts w:ascii="Cambria" w:hAnsi="Cambria"/>
          <w:bCs/>
          <w:sz w:val="24"/>
          <w:szCs w:val="24"/>
          <w:lang w:val="en-GB"/>
        </w:rPr>
        <w:t xml:space="preserve">) </w:t>
      </w:r>
      <w:r w:rsidRPr="00E02D3A">
        <w:rPr>
          <w:rFonts w:ascii="Cambria" w:hAnsi="Cambria"/>
          <w:bCs/>
          <w:sz w:val="24"/>
          <w:szCs w:val="24"/>
          <w:lang w:val="en-GB"/>
        </w:rPr>
        <w:t>use by date</w:t>
      </w:r>
    </w:p>
    <w:p w14:paraId="4299FC7B" w14:textId="77777777" w:rsidR="00E57805" w:rsidRPr="00375B8B" w:rsidRDefault="00E57805" w:rsidP="00E57805">
      <w:pPr>
        <w:spacing w:after="0" w:line="276" w:lineRule="auto"/>
        <w:rPr>
          <w:rFonts w:ascii="Cambria" w:hAnsi="Cambria"/>
          <w:b/>
          <w:bCs/>
          <w:sz w:val="24"/>
          <w:szCs w:val="24"/>
          <w:lang w:val="en-GB"/>
        </w:rPr>
      </w:pPr>
    </w:p>
    <w:p w14:paraId="133B6270" w14:textId="494078F8" w:rsidR="00E57805" w:rsidRPr="00375B8B" w:rsidRDefault="00D005B9" w:rsidP="00E57805">
      <w:pPr>
        <w:spacing w:after="0" w:line="276" w:lineRule="auto"/>
        <w:rPr>
          <w:rFonts w:ascii="Cambria" w:hAnsi="Cambria"/>
          <w:b/>
          <w:bCs/>
          <w:sz w:val="24"/>
          <w:szCs w:val="24"/>
          <w:lang w:val="en-GB"/>
        </w:rPr>
      </w:pPr>
      <w:r>
        <w:rPr>
          <w:rFonts w:ascii="Cambria" w:hAnsi="Cambria"/>
          <w:b/>
          <w:bCs/>
          <w:sz w:val="24"/>
          <w:szCs w:val="24"/>
          <w:lang w:val="en-GB"/>
        </w:rPr>
        <w:t>5</w:t>
      </w:r>
      <w:r w:rsidR="00E57805" w:rsidRPr="00375B8B">
        <w:rPr>
          <w:rFonts w:ascii="Cambria" w:hAnsi="Cambria"/>
          <w:b/>
          <w:bCs/>
          <w:sz w:val="24"/>
          <w:szCs w:val="24"/>
          <w:lang w:val="en-GB"/>
        </w:rPr>
        <w:t>.2.3. CLP requirements</w:t>
      </w:r>
    </w:p>
    <w:p w14:paraId="683C14D0" w14:textId="4615DD52" w:rsidR="00E57805" w:rsidRPr="00375B8B" w:rsidRDefault="00FB0BA7" w:rsidP="00FB0BA7">
      <w:pPr>
        <w:spacing w:after="0" w:line="360" w:lineRule="auto"/>
        <w:rPr>
          <w:rFonts w:ascii="Cambria" w:hAnsi="Cambria"/>
          <w:bCs/>
          <w:sz w:val="24"/>
          <w:szCs w:val="24"/>
          <w:lang w:val="en-GB"/>
        </w:rPr>
      </w:pPr>
      <w:r w:rsidRPr="00375B8B">
        <w:rPr>
          <w:rFonts w:ascii="Cambria" w:hAnsi="Cambria"/>
          <w:bCs/>
          <w:sz w:val="24"/>
          <w:szCs w:val="24"/>
          <w:lang w:val="en-GB"/>
        </w:rPr>
        <w:t>- Hazard pictograms</w:t>
      </w:r>
    </w:p>
    <w:p w14:paraId="63F75D41" w14:textId="3CC66E6B" w:rsidR="00E57805" w:rsidRPr="00375B8B" w:rsidRDefault="00FB0BA7" w:rsidP="00FB0BA7">
      <w:pPr>
        <w:spacing w:after="0" w:line="360" w:lineRule="auto"/>
        <w:rPr>
          <w:rFonts w:ascii="Cambria" w:hAnsi="Cambria"/>
          <w:bCs/>
          <w:sz w:val="24"/>
          <w:szCs w:val="24"/>
          <w:lang w:val="en-GB"/>
        </w:rPr>
      </w:pPr>
      <w:r w:rsidRPr="00375B8B">
        <w:rPr>
          <w:rFonts w:ascii="Cambria" w:hAnsi="Cambria"/>
          <w:bCs/>
          <w:sz w:val="24"/>
          <w:szCs w:val="24"/>
          <w:lang w:val="en-GB"/>
        </w:rPr>
        <w:t>- Warning statements</w:t>
      </w:r>
    </w:p>
    <w:p w14:paraId="23C183D2" w14:textId="085F8258" w:rsidR="00E57805" w:rsidRPr="00375B8B" w:rsidRDefault="00FB0BA7" w:rsidP="00FB0BA7">
      <w:pPr>
        <w:spacing w:after="0" w:line="360" w:lineRule="auto"/>
        <w:rPr>
          <w:rFonts w:ascii="Cambria" w:hAnsi="Cambria"/>
          <w:bCs/>
          <w:sz w:val="24"/>
          <w:szCs w:val="24"/>
          <w:lang w:val="en-GB"/>
        </w:rPr>
      </w:pPr>
      <w:r w:rsidRPr="00375B8B">
        <w:rPr>
          <w:rFonts w:ascii="Cambria" w:hAnsi="Cambria"/>
          <w:bCs/>
          <w:sz w:val="24"/>
          <w:szCs w:val="24"/>
          <w:lang w:val="en-GB"/>
        </w:rPr>
        <w:t>- Hazard statements</w:t>
      </w:r>
    </w:p>
    <w:p w14:paraId="51EAD6C5" w14:textId="5E203C3E" w:rsidR="00E57805" w:rsidRPr="00375B8B" w:rsidRDefault="00FB0BA7" w:rsidP="00FB0BA7">
      <w:pPr>
        <w:spacing w:after="0" w:line="360" w:lineRule="auto"/>
        <w:rPr>
          <w:rFonts w:ascii="Cambria" w:hAnsi="Cambria"/>
          <w:bCs/>
          <w:sz w:val="24"/>
          <w:szCs w:val="24"/>
          <w:lang w:val="en-GB"/>
        </w:rPr>
      </w:pPr>
      <w:r w:rsidRPr="00375B8B">
        <w:rPr>
          <w:rFonts w:ascii="Cambria" w:hAnsi="Cambria"/>
          <w:bCs/>
          <w:sz w:val="24"/>
          <w:szCs w:val="24"/>
          <w:lang w:val="en-GB"/>
        </w:rPr>
        <w:t>- Precautionary statements</w:t>
      </w:r>
    </w:p>
    <w:p w14:paraId="5722E201" w14:textId="530E2215" w:rsidR="000E42E3" w:rsidRPr="00375B8B" w:rsidRDefault="00E57805" w:rsidP="00FB0BA7">
      <w:pPr>
        <w:spacing w:after="0" w:line="360" w:lineRule="auto"/>
        <w:rPr>
          <w:rFonts w:ascii="Cambria" w:hAnsi="Cambria" w:cs="Arial"/>
          <w:sz w:val="24"/>
          <w:szCs w:val="24"/>
          <w:lang w:val="en-GB"/>
        </w:rPr>
      </w:pPr>
      <w:r w:rsidRPr="00375B8B">
        <w:rPr>
          <w:rFonts w:ascii="Cambria" w:hAnsi="Cambria"/>
          <w:bCs/>
          <w:sz w:val="24"/>
          <w:szCs w:val="24"/>
          <w:lang w:val="en-GB"/>
        </w:rPr>
        <w:t>-</w:t>
      </w:r>
      <w:r w:rsidR="00FB0BA7" w:rsidRPr="00375B8B">
        <w:rPr>
          <w:rFonts w:ascii="Cambria" w:hAnsi="Cambria"/>
          <w:bCs/>
          <w:sz w:val="24"/>
          <w:szCs w:val="24"/>
          <w:lang w:val="en-GB"/>
        </w:rPr>
        <w:t xml:space="preserve"> Additional information section.</w:t>
      </w:r>
    </w:p>
    <w:p w14:paraId="3783F5EB" w14:textId="77777777" w:rsidR="0070172E" w:rsidRDefault="0070172E" w:rsidP="00A96D5C">
      <w:pPr>
        <w:spacing w:after="0" w:line="276" w:lineRule="auto"/>
        <w:rPr>
          <w:rFonts w:ascii="Cambria" w:hAnsi="Cambria" w:cs="Arial"/>
          <w:b/>
          <w:bCs/>
          <w:sz w:val="28"/>
          <w:szCs w:val="28"/>
          <w:lang w:val="en-GB"/>
        </w:rPr>
      </w:pPr>
      <w:bookmarkStart w:id="6" w:name="_Hlk98105182"/>
    </w:p>
    <w:p w14:paraId="263AD798" w14:textId="57A7B961" w:rsidR="007C2276" w:rsidRPr="00375B8B" w:rsidRDefault="00D005B9" w:rsidP="00A96D5C">
      <w:pPr>
        <w:spacing w:after="0" w:line="276" w:lineRule="auto"/>
        <w:rPr>
          <w:rFonts w:ascii="Cambria" w:hAnsi="Cambria" w:cs="Arial"/>
          <w:b/>
          <w:bCs/>
          <w:sz w:val="28"/>
          <w:szCs w:val="28"/>
          <w:lang w:val="en-GB"/>
        </w:rPr>
      </w:pPr>
      <w:r>
        <w:rPr>
          <w:rFonts w:ascii="Cambria" w:hAnsi="Cambria" w:cs="Arial"/>
          <w:b/>
          <w:bCs/>
          <w:sz w:val="28"/>
          <w:szCs w:val="28"/>
          <w:lang w:val="en-GB"/>
        </w:rPr>
        <w:t>6</w:t>
      </w:r>
      <w:r w:rsidR="004C307F" w:rsidRPr="00375B8B">
        <w:rPr>
          <w:rFonts w:ascii="Cambria" w:hAnsi="Cambria" w:cs="Arial"/>
          <w:b/>
          <w:bCs/>
          <w:sz w:val="28"/>
          <w:szCs w:val="28"/>
          <w:lang w:val="en-GB"/>
        </w:rPr>
        <w:t xml:space="preserve">. </w:t>
      </w:r>
      <w:r w:rsidR="00FB0BA7" w:rsidRPr="00375B8B">
        <w:rPr>
          <w:rFonts w:ascii="Cambria" w:hAnsi="Cambria" w:cs="Arial"/>
          <w:b/>
          <w:bCs/>
          <w:sz w:val="28"/>
          <w:szCs w:val="28"/>
          <w:lang w:val="en-GB"/>
        </w:rPr>
        <w:t>Sampling and analytical methods</w:t>
      </w:r>
      <w:r w:rsidR="004C307F" w:rsidRPr="00375B8B">
        <w:rPr>
          <w:rFonts w:ascii="Cambria" w:hAnsi="Cambria" w:cs="Arial"/>
          <w:b/>
          <w:bCs/>
          <w:sz w:val="28"/>
          <w:szCs w:val="28"/>
          <w:lang w:val="en-GB"/>
        </w:rPr>
        <w:t xml:space="preserve"> </w:t>
      </w:r>
    </w:p>
    <w:bookmarkEnd w:id="6"/>
    <w:p w14:paraId="25E11406" w14:textId="77777777" w:rsidR="00E57805" w:rsidRPr="00375B8B" w:rsidRDefault="00E57805" w:rsidP="00A96D5C">
      <w:pPr>
        <w:spacing w:after="0" w:line="276" w:lineRule="auto"/>
        <w:rPr>
          <w:rFonts w:ascii="Cambria" w:hAnsi="Cambria" w:cs="Arial"/>
          <w:sz w:val="24"/>
          <w:szCs w:val="24"/>
          <w:lang w:val="en-GB"/>
        </w:rPr>
      </w:pPr>
    </w:p>
    <w:p w14:paraId="7C028AEF" w14:textId="6DC10388" w:rsidR="00ED7187" w:rsidRDefault="00FB0BA7" w:rsidP="00D005B9">
      <w:pPr>
        <w:spacing w:after="0" w:line="276" w:lineRule="auto"/>
        <w:rPr>
          <w:rFonts w:ascii="Cambria" w:hAnsi="Cambria" w:cs="Arial"/>
          <w:sz w:val="24"/>
          <w:szCs w:val="24"/>
          <w:lang w:val="en-GB"/>
        </w:rPr>
      </w:pPr>
      <w:r w:rsidRPr="0007237F">
        <w:rPr>
          <w:rFonts w:ascii="Cambria" w:hAnsi="Cambria" w:cs="Arial"/>
          <w:sz w:val="24"/>
          <w:szCs w:val="24"/>
          <w:highlight w:val="yellow"/>
          <w:lang w:val="en-GB"/>
        </w:rPr>
        <w:t>The sampling and analytical methods are those specified in the standards in Chapter 2 of this document.</w:t>
      </w:r>
    </w:p>
    <w:p w14:paraId="092E0072" w14:textId="77777777" w:rsidR="00ED7187" w:rsidRDefault="00ED7187" w:rsidP="00F84456">
      <w:pPr>
        <w:shd w:val="clear" w:color="auto" w:fill="FFFFFF"/>
        <w:spacing w:after="0" w:line="240" w:lineRule="auto"/>
        <w:rPr>
          <w:rFonts w:ascii="Cambria" w:hAnsi="Cambria" w:cs="Arial"/>
          <w:sz w:val="24"/>
          <w:szCs w:val="24"/>
          <w:lang w:val="en-GB"/>
        </w:rPr>
      </w:pPr>
    </w:p>
    <w:p w14:paraId="35CE9E90" w14:textId="77777777" w:rsidR="00ED7187" w:rsidRDefault="00ED7187" w:rsidP="00F84456">
      <w:pPr>
        <w:shd w:val="clear" w:color="auto" w:fill="FFFFFF"/>
        <w:spacing w:after="0" w:line="240" w:lineRule="auto"/>
        <w:rPr>
          <w:rFonts w:ascii="Cambria" w:hAnsi="Cambria" w:cs="Arial"/>
          <w:sz w:val="24"/>
          <w:szCs w:val="24"/>
          <w:lang w:val="en-GB"/>
        </w:rPr>
      </w:pPr>
    </w:p>
    <w:p w14:paraId="68ECEA56" w14:textId="77777777" w:rsidR="00ED7187" w:rsidRDefault="00ED7187" w:rsidP="00F84456">
      <w:pPr>
        <w:shd w:val="clear" w:color="auto" w:fill="FFFFFF"/>
        <w:spacing w:after="0" w:line="240" w:lineRule="auto"/>
        <w:rPr>
          <w:rFonts w:ascii="Cambria" w:hAnsi="Cambria" w:cs="Arial"/>
          <w:sz w:val="24"/>
          <w:szCs w:val="24"/>
          <w:lang w:val="en-GB"/>
        </w:rPr>
      </w:pPr>
    </w:p>
    <w:p w14:paraId="0C0B6ABA" w14:textId="77777777" w:rsidR="00ED7187" w:rsidRDefault="00ED7187" w:rsidP="00F84456">
      <w:pPr>
        <w:shd w:val="clear" w:color="auto" w:fill="FFFFFF"/>
        <w:spacing w:after="0" w:line="240" w:lineRule="auto"/>
        <w:rPr>
          <w:rFonts w:ascii="Cambria" w:hAnsi="Cambria" w:cs="Arial"/>
          <w:sz w:val="24"/>
          <w:szCs w:val="24"/>
          <w:lang w:val="en-GB"/>
        </w:rPr>
      </w:pPr>
    </w:p>
    <w:p w14:paraId="0451AB63" w14:textId="77777777" w:rsidR="00ED7187" w:rsidRDefault="00ED7187" w:rsidP="00F84456">
      <w:pPr>
        <w:shd w:val="clear" w:color="auto" w:fill="FFFFFF"/>
        <w:spacing w:after="0" w:line="240" w:lineRule="auto"/>
        <w:rPr>
          <w:rFonts w:ascii="Cambria" w:hAnsi="Cambria" w:cs="Arial"/>
          <w:sz w:val="24"/>
          <w:szCs w:val="24"/>
          <w:lang w:val="en-GB"/>
        </w:rPr>
      </w:pPr>
    </w:p>
    <w:p w14:paraId="13841DAF" w14:textId="77777777" w:rsidR="0007237F" w:rsidRDefault="0007237F" w:rsidP="00F84456">
      <w:pPr>
        <w:shd w:val="clear" w:color="auto" w:fill="FFFFFF"/>
        <w:spacing w:after="0" w:line="240" w:lineRule="auto"/>
        <w:rPr>
          <w:rFonts w:ascii="Cambria" w:hAnsi="Cambria" w:cs="Arial"/>
          <w:sz w:val="24"/>
          <w:szCs w:val="24"/>
          <w:lang w:val="en-GB"/>
        </w:rPr>
      </w:pPr>
    </w:p>
    <w:p w14:paraId="0E486C22" w14:textId="77777777" w:rsidR="0007237F" w:rsidRDefault="0007237F" w:rsidP="00F84456">
      <w:pPr>
        <w:shd w:val="clear" w:color="auto" w:fill="FFFFFF"/>
        <w:spacing w:after="0" w:line="240" w:lineRule="auto"/>
        <w:rPr>
          <w:rFonts w:ascii="Cambria" w:hAnsi="Cambria" w:cs="Arial"/>
          <w:sz w:val="24"/>
          <w:szCs w:val="24"/>
          <w:lang w:val="en-GB"/>
        </w:rPr>
      </w:pPr>
    </w:p>
    <w:p w14:paraId="5D9BC781" w14:textId="77777777" w:rsidR="0007237F" w:rsidRDefault="0007237F" w:rsidP="00F84456">
      <w:pPr>
        <w:shd w:val="clear" w:color="auto" w:fill="FFFFFF"/>
        <w:spacing w:after="0" w:line="240" w:lineRule="auto"/>
        <w:rPr>
          <w:rFonts w:ascii="Cambria" w:hAnsi="Cambria" w:cs="Arial"/>
          <w:sz w:val="24"/>
          <w:szCs w:val="24"/>
          <w:lang w:val="en-GB"/>
        </w:rPr>
      </w:pPr>
    </w:p>
    <w:p w14:paraId="35D1608A" w14:textId="77777777" w:rsidR="0007237F" w:rsidRDefault="0007237F" w:rsidP="00F84456">
      <w:pPr>
        <w:shd w:val="clear" w:color="auto" w:fill="FFFFFF"/>
        <w:spacing w:after="0" w:line="240" w:lineRule="auto"/>
        <w:rPr>
          <w:rFonts w:ascii="Cambria" w:hAnsi="Cambria" w:cs="Arial"/>
          <w:sz w:val="24"/>
          <w:szCs w:val="24"/>
          <w:lang w:val="en-GB"/>
        </w:rPr>
      </w:pPr>
    </w:p>
    <w:p w14:paraId="64D3D4D1" w14:textId="77777777" w:rsidR="0007237F" w:rsidRDefault="0007237F" w:rsidP="00F84456">
      <w:pPr>
        <w:shd w:val="clear" w:color="auto" w:fill="FFFFFF"/>
        <w:spacing w:after="0" w:line="240" w:lineRule="auto"/>
        <w:rPr>
          <w:rFonts w:ascii="Cambria" w:hAnsi="Cambria" w:cs="Arial"/>
          <w:sz w:val="24"/>
          <w:szCs w:val="24"/>
          <w:lang w:val="en-GB"/>
        </w:rPr>
      </w:pPr>
    </w:p>
    <w:p w14:paraId="51F8E158" w14:textId="77777777" w:rsidR="0007237F" w:rsidRDefault="0007237F" w:rsidP="00F84456">
      <w:pPr>
        <w:shd w:val="clear" w:color="auto" w:fill="FFFFFF"/>
        <w:spacing w:after="0" w:line="240" w:lineRule="auto"/>
        <w:rPr>
          <w:rFonts w:ascii="Cambria" w:hAnsi="Cambria" w:cs="Arial"/>
          <w:sz w:val="24"/>
          <w:szCs w:val="24"/>
          <w:lang w:val="en-GB"/>
        </w:rPr>
      </w:pPr>
    </w:p>
    <w:p w14:paraId="54E9EE91" w14:textId="77777777" w:rsidR="0007237F" w:rsidRDefault="0007237F" w:rsidP="00F84456">
      <w:pPr>
        <w:shd w:val="clear" w:color="auto" w:fill="FFFFFF"/>
        <w:spacing w:after="0" w:line="240" w:lineRule="auto"/>
        <w:rPr>
          <w:rFonts w:ascii="Cambria" w:hAnsi="Cambria" w:cs="Arial"/>
          <w:sz w:val="24"/>
          <w:szCs w:val="24"/>
          <w:lang w:val="en-GB"/>
        </w:rPr>
      </w:pPr>
    </w:p>
    <w:p w14:paraId="76720CC4" w14:textId="77777777" w:rsidR="0007237F" w:rsidRDefault="0007237F" w:rsidP="00F84456">
      <w:pPr>
        <w:shd w:val="clear" w:color="auto" w:fill="FFFFFF"/>
        <w:spacing w:after="0" w:line="240" w:lineRule="auto"/>
        <w:rPr>
          <w:rFonts w:ascii="Cambria" w:hAnsi="Cambria" w:cs="Arial"/>
          <w:sz w:val="24"/>
          <w:szCs w:val="24"/>
          <w:lang w:val="en-GB"/>
        </w:rPr>
      </w:pPr>
    </w:p>
    <w:p w14:paraId="28A9AB77" w14:textId="77777777" w:rsidR="00ED7187" w:rsidRDefault="00ED7187" w:rsidP="00F84456">
      <w:pPr>
        <w:shd w:val="clear" w:color="auto" w:fill="FFFFFF"/>
        <w:spacing w:after="0" w:line="240" w:lineRule="auto"/>
        <w:rPr>
          <w:rFonts w:ascii="Cambria" w:hAnsi="Cambria" w:cs="Arial"/>
          <w:sz w:val="24"/>
          <w:szCs w:val="24"/>
          <w:lang w:val="en-GB"/>
        </w:rPr>
      </w:pPr>
    </w:p>
    <w:p w14:paraId="06BA9942" w14:textId="77777777" w:rsidR="00ED7187" w:rsidRDefault="00ED7187" w:rsidP="00F84456">
      <w:pPr>
        <w:shd w:val="clear" w:color="auto" w:fill="FFFFFF"/>
        <w:spacing w:after="0" w:line="240" w:lineRule="auto"/>
        <w:rPr>
          <w:rFonts w:ascii="Cambria" w:hAnsi="Cambria" w:cs="Arial"/>
          <w:sz w:val="24"/>
          <w:szCs w:val="24"/>
          <w:lang w:val="en-GB"/>
        </w:rPr>
      </w:pPr>
    </w:p>
    <w:p w14:paraId="44680DD4" w14:textId="77777777" w:rsidR="00ED7187" w:rsidRDefault="00ED7187" w:rsidP="00F84456">
      <w:pPr>
        <w:shd w:val="clear" w:color="auto" w:fill="FFFFFF"/>
        <w:spacing w:after="0" w:line="240" w:lineRule="auto"/>
        <w:rPr>
          <w:rFonts w:ascii="Cambria" w:hAnsi="Cambria" w:cs="Arial"/>
          <w:sz w:val="24"/>
          <w:szCs w:val="24"/>
          <w:lang w:val="en-GB"/>
        </w:rPr>
      </w:pPr>
    </w:p>
    <w:p w14:paraId="56D9106B" w14:textId="77777777" w:rsidR="00F84456" w:rsidRDefault="00F84456" w:rsidP="00F84456">
      <w:pPr>
        <w:shd w:val="clear" w:color="auto" w:fill="FFFFFF"/>
        <w:spacing w:after="0" w:line="240" w:lineRule="auto"/>
        <w:rPr>
          <w:rFonts w:ascii="Cambria" w:hAnsi="Cambria" w:cs="Arial"/>
          <w:b/>
          <w:sz w:val="32"/>
          <w:szCs w:val="32"/>
          <w:lang w:val="en-GB"/>
        </w:rPr>
      </w:pPr>
    </w:p>
    <w:p w14:paraId="71D3B251" w14:textId="77777777" w:rsidR="0070172E" w:rsidRPr="00375B8B" w:rsidRDefault="0070172E" w:rsidP="000B0CF1">
      <w:pPr>
        <w:shd w:val="clear" w:color="auto" w:fill="FFFFFF"/>
        <w:spacing w:after="0" w:line="240" w:lineRule="auto"/>
        <w:ind w:left="720"/>
        <w:rPr>
          <w:rFonts w:ascii="Cambria" w:hAnsi="Cambria" w:cs="Helvetica"/>
          <w:color w:val="000000"/>
          <w:sz w:val="24"/>
          <w:szCs w:val="24"/>
          <w:lang w:val="en-GB"/>
        </w:rPr>
      </w:pPr>
    </w:p>
    <w:p w14:paraId="473B5E80" w14:textId="3BD3C3CE" w:rsidR="003D7F3D" w:rsidRPr="00375B8B" w:rsidRDefault="0070172E" w:rsidP="0070172E">
      <w:pPr>
        <w:spacing w:before="360" w:after="120" w:line="276" w:lineRule="auto"/>
        <w:jc w:val="center"/>
        <w:outlineLvl w:val="3"/>
        <w:rPr>
          <w:rFonts w:ascii="Cambria" w:eastAsia="Times New Roman" w:hAnsi="Cambria" w:cs="Times New Roman"/>
          <w:b/>
          <w:bCs/>
          <w:sz w:val="24"/>
          <w:szCs w:val="24"/>
          <w:lang w:val="en-GB" w:eastAsia="fr-ML"/>
        </w:rPr>
      </w:pPr>
      <w:r>
        <w:rPr>
          <w:rFonts w:ascii="Cambria" w:eastAsia="Times New Roman" w:hAnsi="Cambria" w:cs="Times New Roman"/>
          <w:b/>
          <w:bCs/>
          <w:sz w:val="24"/>
          <w:szCs w:val="24"/>
          <w:lang w:val="en-GB" w:eastAsia="fr-ML"/>
        </w:rPr>
        <w:lastRenderedPageBreak/>
        <w:t>ANNEX 1(informative)</w:t>
      </w:r>
    </w:p>
    <w:p w14:paraId="59BCCCEE" w14:textId="3E1F5981" w:rsidR="00FB0BA7" w:rsidRPr="00375B8B" w:rsidRDefault="00FB0BA7" w:rsidP="0070172E">
      <w:pPr>
        <w:spacing w:after="0" w:line="360" w:lineRule="auto"/>
        <w:jc w:val="center"/>
        <w:rPr>
          <w:rFonts w:ascii="Cambria" w:eastAsia="Times New Roman" w:hAnsi="Cambria" w:cs="Arial"/>
          <w:sz w:val="24"/>
          <w:szCs w:val="24"/>
          <w:lang w:val="en-GB" w:eastAsia="fr-ML"/>
        </w:rPr>
      </w:pPr>
      <w:r w:rsidRPr="00375B8B">
        <w:rPr>
          <w:rFonts w:ascii="Cambria" w:eastAsia="Times New Roman" w:hAnsi="Cambria" w:cs="Arial"/>
          <w:b/>
          <w:bCs/>
          <w:sz w:val="24"/>
          <w:szCs w:val="24"/>
          <w:lang w:val="en-GB" w:eastAsia="fr-ML"/>
        </w:rPr>
        <w:t>List of 26 aromatic amines quantified by the laboratory in textiles:</w:t>
      </w:r>
    </w:p>
    <w:p w14:paraId="43EB753C" w14:textId="753DAA57" w:rsidR="003D7F3D" w:rsidRPr="00375B8B" w:rsidRDefault="003D7F3D" w:rsidP="00FB0BA7">
      <w:pPr>
        <w:pStyle w:val="Paragraphedeliste"/>
        <w:numPr>
          <w:ilvl w:val="0"/>
          <w:numId w:val="22"/>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2-Methyl-5-Nitroaniline (CAS : 99-55-8)</w:t>
      </w:r>
    </w:p>
    <w:p w14:paraId="3AFD5DCE"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2-Naphthylamine (CAS : 91-59-8)</w:t>
      </w:r>
    </w:p>
    <w:p w14:paraId="25048DF7"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2,4-Diaminoanisol (CAS : 615-05-04)</w:t>
      </w:r>
    </w:p>
    <w:p w14:paraId="3AC70650"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2,4-Diaminotoluene (CAS : 95-80-7)</w:t>
      </w:r>
    </w:p>
    <w:p w14:paraId="0049ECC7"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2,4-Dimethylaniline (CAS : 95-68-1)</w:t>
      </w:r>
    </w:p>
    <w:p w14:paraId="2F0D4D3C"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2,4,5-Trimethylaniline (CAS : 137-17-7)</w:t>
      </w:r>
    </w:p>
    <w:p w14:paraId="2C58C074"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2,6-Dimethylaniline (CAS : 87-62-7)</w:t>
      </w:r>
    </w:p>
    <w:p w14:paraId="63DBF935"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3,3′-Dichlorbenzidine (CAS : 91-94-1)</w:t>
      </w:r>
    </w:p>
    <w:p w14:paraId="08F442A5"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3,3′-Dimethoxybenzidine (CAS : 119-90-4)</w:t>
      </w:r>
    </w:p>
    <w:p w14:paraId="1DAD65FF"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3,3′-Dimethylbenzidine (CAS : 119-93-7)</w:t>
      </w:r>
    </w:p>
    <w:p w14:paraId="202EA801"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4-Aminoazobenzene (CAS : 60-09-6)</w:t>
      </w:r>
    </w:p>
    <w:p w14:paraId="38EFE2F7"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4-Aminobiphenyl (CAS : 92-67-1)</w:t>
      </w:r>
    </w:p>
    <w:p w14:paraId="65E2E4D6"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4-Chloro-o-Toluidine (CAS : 95-69-2)</w:t>
      </w:r>
    </w:p>
    <w:p w14:paraId="4C71CE0B"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4-Chloraniline (CAS : 106-47-8)</w:t>
      </w:r>
    </w:p>
    <w:p w14:paraId="44FA4FD7"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4,4′-Diamino-3,3′-dimethyldiphenylmethane (CAS : 838-88-0)</w:t>
      </w:r>
    </w:p>
    <w:p w14:paraId="51D5CEC2"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4,4′-Diamino-3,3′-dichlordiphenylmethane (CAS : 101-14-4)</w:t>
      </w:r>
    </w:p>
    <w:p w14:paraId="1269D8A6"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4,4′-Diaminodiphenylmethane (CAS : 101-77-9)</w:t>
      </w:r>
    </w:p>
    <w:p w14:paraId="01A90890"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4,4′-Oxydianiline (CAS : 101-80-4)</w:t>
      </w:r>
    </w:p>
    <w:p w14:paraId="4CBA2EE3"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4,4′-Thiodianiline (CAS : 139-65-1)</w:t>
      </w:r>
    </w:p>
    <w:p w14:paraId="1DA5AB9C"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Aniline (CAS : 62-53-3)</w:t>
      </w:r>
    </w:p>
    <w:p w14:paraId="77B54940"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Benzidine</w:t>
      </w:r>
      <w:proofErr w:type="spellEnd"/>
      <w:r w:rsidRPr="00375B8B">
        <w:rPr>
          <w:rFonts w:ascii="Cambria" w:eastAsia="Times New Roman" w:hAnsi="Cambria" w:cs="Arial"/>
          <w:sz w:val="24"/>
          <w:szCs w:val="24"/>
          <w:lang w:val="en-GB" w:eastAsia="fr-ML"/>
        </w:rPr>
        <w:t xml:space="preserve"> (CAS : 92-87-5)</w:t>
      </w:r>
    </w:p>
    <w:p w14:paraId="00C80454"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o-</w:t>
      </w:r>
      <w:proofErr w:type="spellStart"/>
      <w:r w:rsidRPr="00375B8B">
        <w:rPr>
          <w:rFonts w:ascii="Cambria" w:eastAsia="Times New Roman" w:hAnsi="Cambria" w:cs="Arial"/>
          <w:sz w:val="24"/>
          <w:szCs w:val="24"/>
          <w:lang w:val="en-GB" w:eastAsia="fr-ML"/>
        </w:rPr>
        <w:t>Aminoazotoluene</w:t>
      </w:r>
      <w:proofErr w:type="spellEnd"/>
      <w:r w:rsidRPr="00375B8B">
        <w:rPr>
          <w:rFonts w:ascii="Cambria" w:eastAsia="Times New Roman" w:hAnsi="Cambria" w:cs="Arial"/>
          <w:sz w:val="24"/>
          <w:szCs w:val="24"/>
          <w:lang w:val="en-GB" w:eastAsia="fr-ML"/>
        </w:rPr>
        <w:t xml:space="preserve"> (CAS : 97-56-3)</w:t>
      </w:r>
    </w:p>
    <w:p w14:paraId="145AC989"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o-</w:t>
      </w:r>
      <w:proofErr w:type="spellStart"/>
      <w:r w:rsidRPr="00375B8B">
        <w:rPr>
          <w:rFonts w:ascii="Cambria" w:eastAsia="Times New Roman" w:hAnsi="Cambria" w:cs="Arial"/>
          <w:sz w:val="24"/>
          <w:szCs w:val="24"/>
          <w:lang w:val="en-GB" w:eastAsia="fr-ML"/>
        </w:rPr>
        <w:t>Anisidine</w:t>
      </w:r>
      <w:proofErr w:type="spellEnd"/>
      <w:r w:rsidRPr="00375B8B">
        <w:rPr>
          <w:rFonts w:ascii="Cambria" w:eastAsia="Times New Roman" w:hAnsi="Cambria" w:cs="Arial"/>
          <w:sz w:val="24"/>
          <w:szCs w:val="24"/>
          <w:lang w:val="en-GB" w:eastAsia="fr-ML"/>
        </w:rPr>
        <w:t xml:space="preserve"> (CAS : 90-04-0)</w:t>
      </w:r>
    </w:p>
    <w:p w14:paraId="79F23707"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o-Toluidine (CAS : 95-53-4)</w:t>
      </w:r>
    </w:p>
    <w:p w14:paraId="5C35FDF7" w14:textId="77777777"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p-</w:t>
      </w:r>
      <w:proofErr w:type="spellStart"/>
      <w:r w:rsidRPr="00375B8B">
        <w:rPr>
          <w:rFonts w:ascii="Cambria" w:eastAsia="Times New Roman" w:hAnsi="Cambria" w:cs="Arial"/>
          <w:sz w:val="24"/>
          <w:szCs w:val="24"/>
          <w:lang w:val="en-GB" w:eastAsia="fr-ML"/>
        </w:rPr>
        <w:t>Cresidine</w:t>
      </w:r>
      <w:proofErr w:type="spellEnd"/>
      <w:r w:rsidRPr="00375B8B">
        <w:rPr>
          <w:rFonts w:ascii="Cambria" w:eastAsia="Times New Roman" w:hAnsi="Cambria" w:cs="Arial"/>
          <w:sz w:val="24"/>
          <w:szCs w:val="24"/>
          <w:lang w:val="en-GB" w:eastAsia="fr-ML"/>
        </w:rPr>
        <w:t xml:space="preserve"> (CAS : 120-71-8)</w:t>
      </w:r>
    </w:p>
    <w:p w14:paraId="1E5CDD0D" w14:textId="6F9C468B" w:rsidR="003D7F3D" w:rsidRPr="00375B8B" w:rsidRDefault="003D7F3D" w:rsidP="00D1204E">
      <w:pPr>
        <w:numPr>
          <w:ilvl w:val="0"/>
          <w:numId w:val="13"/>
        </w:numPr>
        <w:spacing w:after="0" w:line="360" w:lineRule="auto"/>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p-Toluidine (CAS : 106-49-0)</w:t>
      </w:r>
    </w:p>
    <w:p w14:paraId="594B38CF" w14:textId="35CF2FD9" w:rsidR="006C220D" w:rsidRPr="00375B8B" w:rsidRDefault="006C220D" w:rsidP="006C220D">
      <w:pPr>
        <w:spacing w:after="0" w:line="240" w:lineRule="auto"/>
        <w:rPr>
          <w:rFonts w:ascii="Cambria" w:eastAsia="Times New Roman" w:hAnsi="Cambria" w:cs="Arial"/>
          <w:sz w:val="24"/>
          <w:szCs w:val="24"/>
          <w:lang w:val="en-GB" w:eastAsia="fr-ML"/>
        </w:rPr>
      </w:pPr>
    </w:p>
    <w:p w14:paraId="686B58B8" w14:textId="79377038" w:rsidR="006C220D" w:rsidRPr="00375B8B" w:rsidRDefault="006C220D" w:rsidP="006C220D">
      <w:pPr>
        <w:spacing w:after="0" w:line="240" w:lineRule="auto"/>
        <w:rPr>
          <w:rFonts w:ascii="Cambria" w:eastAsia="Times New Roman" w:hAnsi="Cambria" w:cs="Arial"/>
          <w:sz w:val="24"/>
          <w:szCs w:val="24"/>
          <w:lang w:val="en-GB" w:eastAsia="fr-ML"/>
        </w:rPr>
      </w:pPr>
    </w:p>
    <w:p w14:paraId="7D2594AD" w14:textId="25C5B014" w:rsidR="008524FE" w:rsidRPr="00375B8B" w:rsidRDefault="008524FE" w:rsidP="006C220D">
      <w:pPr>
        <w:spacing w:after="0" w:line="240" w:lineRule="auto"/>
        <w:rPr>
          <w:rFonts w:ascii="Cambria" w:eastAsia="Times New Roman" w:hAnsi="Cambria" w:cs="Arial"/>
          <w:sz w:val="24"/>
          <w:szCs w:val="24"/>
          <w:lang w:val="en-GB" w:eastAsia="fr-ML"/>
        </w:rPr>
      </w:pPr>
    </w:p>
    <w:p w14:paraId="2C00B33A" w14:textId="31E8883F" w:rsidR="008524FE" w:rsidRDefault="008524FE" w:rsidP="006C220D">
      <w:pPr>
        <w:spacing w:after="0" w:line="240" w:lineRule="auto"/>
        <w:rPr>
          <w:rFonts w:ascii="Cambria" w:eastAsia="Times New Roman" w:hAnsi="Cambria" w:cs="Arial"/>
          <w:sz w:val="24"/>
          <w:szCs w:val="24"/>
          <w:lang w:val="en-GB" w:eastAsia="fr-ML"/>
        </w:rPr>
      </w:pPr>
    </w:p>
    <w:p w14:paraId="460B9824" w14:textId="77777777" w:rsidR="0070172E" w:rsidRDefault="0070172E" w:rsidP="006C220D">
      <w:pPr>
        <w:spacing w:after="0" w:line="240" w:lineRule="auto"/>
        <w:rPr>
          <w:rFonts w:ascii="Cambria" w:eastAsia="Times New Roman" w:hAnsi="Cambria" w:cs="Arial"/>
          <w:sz w:val="24"/>
          <w:szCs w:val="24"/>
          <w:lang w:val="en-GB" w:eastAsia="fr-ML"/>
        </w:rPr>
      </w:pPr>
    </w:p>
    <w:p w14:paraId="45D882E8" w14:textId="77777777" w:rsidR="0070172E" w:rsidRPr="00375B8B" w:rsidRDefault="0070172E" w:rsidP="006C220D">
      <w:pPr>
        <w:spacing w:after="0" w:line="240" w:lineRule="auto"/>
        <w:rPr>
          <w:rFonts w:ascii="Cambria" w:eastAsia="Times New Roman" w:hAnsi="Cambria" w:cs="Arial"/>
          <w:sz w:val="24"/>
          <w:szCs w:val="24"/>
          <w:lang w:val="en-GB" w:eastAsia="fr-ML"/>
        </w:rPr>
      </w:pPr>
    </w:p>
    <w:p w14:paraId="247BA652" w14:textId="6F1D1899" w:rsidR="008524FE" w:rsidRPr="00375B8B" w:rsidRDefault="00F84456" w:rsidP="00ED7187">
      <w:pPr>
        <w:spacing w:after="0" w:line="240" w:lineRule="auto"/>
        <w:jc w:val="center"/>
        <w:rPr>
          <w:rStyle w:val="lev"/>
          <w:rFonts w:ascii="Cambria" w:hAnsi="Cambria"/>
          <w:b w:val="0"/>
          <w:bCs w:val="0"/>
          <w:i/>
          <w:iCs/>
          <w:color w:val="000000"/>
          <w:sz w:val="24"/>
          <w:szCs w:val="24"/>
          <w:lang w:val="en-GB"/>
        </w:rPr>
      </w:pPr>
      <w:r>
        <w:rPr>
          <w:rFonts w:ascii="Cambria" w:eastAsia="Times New Roman" w:hAnsi="Cambria" w:cs="Arial"/>
          <w:b/>
          <w:sz w:val="24"/>
          <w:szCs w:val="24"/>
          <w:lang w:val="en-GB" w:eastAsia="fr-ML"/>
        </w:rPr>
        <w:lastRenderedPageBreak/>
        <w:t>ANNEX</w:t>
      </w:r>
      <w:r w:rsidR="00644C00" w:rsidRPr="00375B8B">
        <w:rPr>
          <w:rFonts w:ascii="Cambria" w:eastAsia="Times New Roman" w:hAnsi="Cambria" w:cs="Arial"/>
          <w:b/>
          <w:sz w:val="24"/>
          <w:szCs w:val="24"/>
          <w:lang w:val="en-GB" w:eastAsia="fr-ML"/>
        </w:rPr>
        <w:t xml:space="preserve"> 2</w:t>
      </w:r>
      <w:r>
        <w:rPr>
          <w:rFonts w:ascii="Cambria" w:eastAsia="Times New Roman" w:hAnsi="Cambria" w:cs="Arial"/>
          <w:b/>
          <w:sz w:val="24"/>
          <w:szCs w:val="24"/>
          <w:lang w:val="en-GB" w:eastAsia="fr-ML"/>
        </w:rPr>
        <w:t xml:space="preserve"> (informative)</w:t>
      </w:r>
      <w:r w:rsidR="008524FE" w:rsidRPr="00375B8B">
        <w:rPr>
          <w:rFonts w:ascii="Cambria" w:eastAsia="Times New Roman" w:hAnsi="Cambria" w:cs="Arial"/>
          <w:b/>
          <w:sz w:val="24"/>
          <w:szCs w:val="24"/>
          <w:lang w:val="en-GB" w:eastAsia="fr-ML"/>
        </w:rPr>
        <w:t>:</w:t>
      </w:r>
      <w:r w:rsidR="008524FE" w:rsidRPr="00375B8B">
        <w:rPr>
          <w:rFonts w:ascii="Cambria" w:eastAsia="Times New Roman" w:hAnsi="Cambria" w:cs="Arial"/>
          <w:sz w:val="24"/>
          <w:szCs w:val="24"/>
          <w:lang w:val="en-GB" w:eastAsia="fr-ML"/>
        </w:rPr>
        <w:t xml:space="preserve">  </w:t>
      </w:r>
      <w:r w:rsidR="00644C00" w:rsidRPr="00375B8B">
        <w:rPr>
          <w:rStyle w:val="lev"/>
          <w:rFonts w:ascii="Cambria" w:hAnsi="Cambria"/>
          <w:b w:val="0"/>
          <w:bCs w:val="0"/>
          <w:iCs/>
          <w:color w:val="000000"/>
          <w:sz w:val="24"/>
          <w:szCs w:val="24"/>
          <w:lang w:val="en-GB"/>
        </w:rPr>
        <w:t>Fixation rate</w:t>
      </w:r>
      <w:r w:rsidR="00FB0BA7" w:rsidRPr="00375B8B">
        <w:rPr>
          <w:rStyle w:val="lev"/>
          <w:rFonts w:ascii="Cambria" w:hAnsi="Cambria"/>
          <w:b w:val="0"/>
          <w:bCs w:val="0"/>
          <w:iCs/>
          <w:color w:val="000000"/>
          <w:sz w:val="24"/>
          <w:szCs w:val="24"/>
          <w:lang w:val="en-GB"/>
        </w:rPr>
        <w:t xml:space="preserve"> on textile fibre for the different dye classes of </w:t>
      </w:r>
      <w:proofErr w:type="spellStart"/>
      <w:r w:rsidR="00FB0BA7" w:rsidRPr="00375B8B">
        <w:rPr>
          <w:rStyle w:val="lev"/>
          <w:rFonts w:ascii="Cambria" w:hAnsi="Cambria"/>
          <w:b w:val="0"/>
          <w:bCs w:val="0"/>
          <w:iCs/>
          <w:color w:val="000000"/>
          <w:sz w:val="24"/>
          <w:szCs w:val="24"/>
          <w:lang w:val="en-GB"/>
        </w:rPr>
        <w:t>azo</w:t>
      </w:r>
      <w:proofErr w:type="spellEnd"/>
      <w:r w:rsidR="00FB0BA7" w:rsidRPr="00375B8B">
        <w:rPr>
          <w:rStyle w:val="lev"/>
          <w:rFonts w:ascii="Cambria" w:hAnsi="Cambria"/>
          <w:b w:val="0"/>
          <w:bCs w:val="0"/>
          <w:iCs/>
          <w:color w:val="000000"/>
          <w:sz w:val="24"/>
          <w:szCs w:val="24"/>
          <w:lang w:val="en-GB"/>
        </w:rPr>
        <w:t xml:space="preserve"> dyes</w:t>
      </w:r>
    </w:p>
    <w:p w14:paraId="36A86EC8" w14:textId="77777777" w:rsidR="008524FE" w:rsidRPr="00375B8B" w:rsidRDefault="008524FE" w:rsidP="008524FE">
      <w:pPr>
        <w:spacing w:after="0" w:line="240" w:lineRule="auto"/>
        <w:rPr>
          <w:rFonts w:ascii="Cambria" w:eastAsia="Times New Roman" w:hAnsi="Cambria" w:cs="Arial"/>
          <w:sz w:val="24"/>
          <w:szCs w:val="24"/>
          <w:lang w:val="en-GB" w:eastAsia="fr-ML"/>
        </w:rPr>
      </w:pPr>
    </w:p>
    <w:p w14:paraId="76AEC412" w14:textId="77777777" w:rsidR="008524FE" w:rsidRPr="00375B8B" w:rsidRDefault="008524FE" w:rsidP="008524FE">
      <w:pPr>
        <w:spacing w:after="0" w:line="240" w:lineRule="auto"/>
        <w:rPr>
          <w:rFonts w:ascii="Cambria" w:eastAsia="Times New Roman" w:hAnsi="Cambria" w:cs="Arial"/>
          <w:sz w:val="24"/>
          <w:szCs w:val="24"/>
          <w:lang w:val="en-GB" w:eastAsia="fr-ML"/>
        </w:rPr>
      </w:pPr>
    </w:p>
    <w:tbl>
      <w:tblPr>
        <w:tblStyle w:val="Grilledutableau"/>
        <w:tblW w:w="0" w:type="auto"/>
        <w:jc w:val="center"/>
        <w:tblLook w:val="04A0" w:firstRow="1" w:lastRow="0" w:firstColumn="1" w:lastColumn="0" w:noHBand="0" w:noVBand="1"/>
      </w:tblPr>
      <w:tblGrid>
        <w:gridCol w:w="2265"/>
        <w:gridCol w:w="1841"/>
        <w:gridCol w:w="1559"/>
        <w:gridCol w:w="1560"/>
      </w:tblGrid>
      <w:tr w:rsidR="008524FE" w:rsidRPr="00375B8B" w14:paraId="7175BB4D" w14:textId="77777777" w:rsidTr="007C03F4">
        <w:trPr>
          <w:jc w:val="center"/>
        </w:trPr>
        <w:tc>
          <w:tcPr>
            <w:tcW w:w="2265" w:type="dxa"/>
            <w:shd w:val="clear" w:color="auto" w:fill="BFBFBF" w:themeFill="background1" w:themeFillShade="BF"/>
          </w:tcPr>
          <w:p w14:paraId="29A4E971" w14:textId="51A83F27" w:rsidR="008524FE" w:rsidRPr="00375B8B" w:rsidRDefault="00644C00" w:rsidP="007C03F4">
            <w:pP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Dye class</w:t>
            </w:r>
          </w:p>
        </w:tc>
        <w:tc>
          <w:tcPr>
            <w:tcW w:w="1841" w:type="dxa"/>
            <w:shd w:val="clear" w:color="auto" w:fill="BFBFBF" w:themeFill="background1" w:themeFillShade="BF"/>
          </w:tcPr>
          <w:p w14:paraId="369C541E" w14:textId="6E9B8BA5" w:rsidR="008524FE" w:rsidRPr="00375B8B" w:rsidRDefault="00C47A17" w:rsidP="00C47A17">
            <w:pPr>
              <w:rPr>
                <w:rFonts w:ascii="Cambria" w:eastAsia="Times New Roman" w:hAnsi="Cambria" w:cs="Arial"/>
                <w:b/>
                <w:bCs/>
                <w:sz w:val="24"/>
                <w:szCs w:val="24"/>
                <w:lang w:val="en-GB" w:eastAsia="fr-ML"/>
              </w:rPr>
            </w:pPr>
            <w:r>
              <w:rPr>
                <w:rFonts w:ascii="Cambria" w:eastAsia="Times New Roman" w:hAnsi="Cambria" w:cs="Arial"/>
                <w:b/>
                <w:bCs/>
                <w:sz w:val="24"/>
                <w:szCs w:val="24"/>
                <w:lang w:val="en-GB" w:eastAsia="fr-ML"/>
              </w:rPr>
              <w:t>Dyed f</w:t>
            </w:r>
            <w:r w:rsidR="008524FE" w:rsidRPr="00375B8B">
              <w:rPr>
                <w:rFonts w:ascii="Cambria" w:eastAsia="Times New Roman" w:hAnsi="Cambria" w:cs="Arial"/>
                <w:b/>
                <w:bCs/>
                <w:sz w:val="24"/>
                <w:szCs w:val="24"/>
                <w:lang w:val="en-GB" w:eastAsia="fr-ML"/>
              </w:rPr>
              <w:t xml:space="preserve">ibres </w:t>
            </w:r>
          </w:p>
        </w:tc>
        <w:tc>
          <w:tcPr>
            <w:tcW w:w="1559" w:type="dxa"/>
            <w:shd w:val="clear" w:color="auto" w:fill="BFBFBF" w:themeFill="background1" w:themeFillShade="BF"/>
          </w:tcPr>
          <w:p w14:paraId="2653C1FD" w14:textId="77777777" w:rsidR="008524FE" w:rsidRPr="00375B8B" w:rsidRDefault="008524FE" w:rsidP="007C03F4">
            <w:pPr>
              <w:jc w:val="cente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Fixation %</w:t>
            </w:r>
          </w:p>
        </w:tc>
        <w:tc>
          <w:tcPr>
            <w:tcW w:w="1560" w:type="dxa"/>
            <w:shd w:val="clear" w:color="auto" w:fill="BFBFBF" w:themeFill="background1" w:themeFillShade="BF"/>
          </w:tcPr>
          <w:p w14:paraId="7645DE80" w14:textId="2FDA61ED" w:rsidR="008524FE" w:rsidRPr="00375B8B" w:rsidRDefault="00644C00" w:rsidP="007C03F4">
            <w:pPr>
              <w:jc w:val="cente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Rejection</w:t>
            </w:r>
            <w:r w:rsidR="008524FE" w:rsidRPr="00375B8B">
              <w:rPr>
                <w:rFonts w:ascii="Cambria" w:eastAsia="Times New Roman" w:hAnsi="Cambria" w:cs="Arial"/>
                <w:b/>
                <w:bCs/>
                <w:sz w:val="24"/>
                <w:szCs w:val="24"/>
                <w:lang w:val="en-GB" w:eastAsia="fr-ML"/>
              </w:rPr>
              <w:t xml:space="preserve"> %</w:t>
            </w:r>
          </w:p>
        </w:tc>
      </w:tr>
      <w:tr w:rsidR="008524FE" w:rsidRPr="00375B8B" w14:paraId="59DFC6A3" w14:textId="77777777" w:rsidTr="007C03F4">
        <w:trPr>
          <w:jc w:val="center"/>
        </w:trPr>
        <w:tc>
          <w:tcPr>
            <w:tcW w:w="2265" w:type="dxa"/>
          </w:tcPr>
          <w:p w14:paraId="4C9F5AE7" w14:textId="0F1C1A28"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Acid</w:t>
            </w:r>
          </w:p>
        </w:tc>
        <w:tc>
          <w:tcPr>
            <w:tcW w:w="1841" w:type="dxa"/>
          </w:tcPr>
          <w:p w14:paraId="186F3958" w14:textId="0CFCA085"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Wool</w:t>
            </w:r>
            <w:r w:rsidR="008524FE" w:rsidRPr="00375B8B">
              <w:rPr>
                <w:rFonts w:ascii="Cambria" w:eastAsia="Times New Roman" w:hAnsi="Cambria" w:cs="Arial"/>
                <w:sz w:val="24"/>
                <w:szCs w:val="24"/>
                <w:lang w:val="en-GB" w:eastAsia="fr-ML"/>
              </w:rPr>
              <w:t>, Nylon</w:t>
            </w:r>
          </w:p>
        </w:tc>
        <w:tc>
          <w:tcPr>
            <w:tcW w:w="1559" w:type="dxa"/>
          </w:tcPr>
          <w:p w14:paraId="7DF7AE3F"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80 - 93</w:t>
            </w:r>
          </w:p>
        </w:tc>
        <w:tc>
          <w:tcPr>
            <w:tcW w:w="1560" w:type="dxa"/>
          </w:tcPr>
          <w:p w14:paraId="21E49974"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7 - 20</w:t>
            </w:r>
          </w:p>
        </w:tc>
      </w:tr>
      <w:tr w:rsidR="008524FE" w:rsidRPr="00375B8B" w14:paraId="1BC91A2E" w14:textId="77777777" w:rsidTr="007C03F4">
        <w:trPr>
          <w:jc w:val="center"/>
        </w:trPr>
        <w:tc>
          <w:tcPr>
            <w:tcW w:w="2265" w:type="dxa"/>
          </w:tcPr>
          <w:p w14:paraId="78D450B3" w14:textId="41B96CEF"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Cationic</w:t>
            </w:r>
          </w:p>
        </w:tc>
        <w:tc>
          <w:tcPr>
            <w:tcW w:w="1841" w:type="dxa"/>
          </w:tcPr>
          <w:p w14:paraId="0428DC0A" w14:textId="6E154F56"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Acrylic</w:t>
            </w:r>
          </w:p>
        </w:tc>
        <w:tc>
          <w:tcPr>
            <w:tcW w:w="1559" w:type="dxa"/>
          </w:tcPr>
          <w:p w14:paraId="2E8E2C99"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97 - 98</w:t>
            </w:r>
          </w:p>
        </w:tc>
        <w:tc>
          <w:tcPr>
            <w:tcW w:w="1560" w:type="dxa"/>
          </w:tcPr>
          <w:p w14:paraId="1F51AF91"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2 - 3</w:t>
            </w:r>
          </w:p>
        </w:tc>
      </w:tr>
      <w:tr w:rsidR="008524FE" w:rsidRPr="00375B8B" w14:paraId="5837F4EF" w14:textId="77777777" w:rsidTr="007C03F4">
        <w:trPr>
          <w:jc w:val="center"/>
        </w:trPr>
        <w:tc>
          <w:tcPr>
            <w:tcW w:w="2265" w:type="dxa"/>
          </w:tcPr>
          <w:p w14:paraId="0CFE1BA6" w14:textId="392B7730"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Vat</w:t>
            </w:r>
          </w:p>
        </w:tc>
        <w:tc>
          <w:tcPr>
            <w:tcW w:w="1841" w:type="dxa"/>
          </w:tcPr>
          <w:p w14:paraId="0B7766FB" w14:textId="77777777" w:rsidR="008524FE" w:rsidRPr="00375B8B" w:rsidRDefault="008524FE"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Cellulose</w:t>
            </w:r>
          </w:p>
        </w:tc>
        <w:tc>
          <w:tcPr>
            <w:tcW w:w="1559" w:type="dxa"/>
          </w:tcPr>
          <w:p w14:paraId="7EB65D15"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80 - 95</w:t>
            </w:r>
          </w:p>
        </w:tc>
        <w:tc>
          <w:tcPr>
            <w:tcW w:w="1560" w:type="dxa"/>
          </w:tcPr>
          <w:p w14:paraId="351DEDC9"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5 - 20</w:t>
            </w:r>
          </w:p>
        </w:tc>
      </w:tr>
      <w:tr w:rsidR="008524FE" w:rsidRPr="00375B8B" w14:paraId="79FF95D4" w14:textId="77777777" w:rsidTr="007C03F4">
        <w:trPr>
          <w:jc w:val="center"/>
        </w:trPr>
        <w:tc>
          <w:tcPr>
            <w:tcW w:w="2265" w:type="dxa"/>
          </w:tcPr>
          <w:p w14:paraId="75BC6883" w14:textId="2C64B5D5"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Direct</w:t>
            </w:r>
          </w:p>
        </w:tc>
        <w:tc>
          <w:tcPr>
            <w:tcW w:w="1841" w:type="dxa"/>
          </w:tcPr>
          <w:p w14:paraId="580254D0" w14:textId="77777777" w:rsidR="008524FE" w:rsidRPr="00375B8B" w:rsidRDefault="008524FE"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Cellulose </w:t>
            </w:r>
          </w:p>
        </w:tc>
        <w:tc>
          <w:tcPr>
            <w:tcW w:w="1559" w:type="dxa"/>
          </w:tcPr>
          <w:p w14:paraId="6C7C86B4"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70 - 95</w:t>
            </w:r>
          </w:p>
        </w:tc>
        <w:tc>
          <w:tcPr>
            <w:tcW w:w="1560" w:type="dxa"/>
          </w:tcPr>
          <w:p w14:paraId="00488AC0"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5 - 30</w:t>
            </w:r>
          </w:p>
        </w:tc>
      </w:tr>
      <w:tr w:rsidR="008524FE" w:rsidRPr="00375B8B" w14:paraId="5CE2975E" w14:textId="77777777" w:rsidTr="007C03F4">
        <w:trPr>
          <w:jc w:val="center"/>
        </w:trPr>
        <w:tc>
          <w:tcPr>
            <w:tcW w:w="2265" w:type="dxa"/>
          </w:tcPr>
          <w:p w14:paraId="5D23DB0E" w14:textId="0E04C945"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Disperse</w:t>
            </w:r>
          </w:p>
        </w:tc>
        <w:tc>
          <w:tcPr>
            <w:tcW w:w="1841" w:type="dxa"/>
          </w:tcPr>
          <w:p w14:paraId="439785AC" w14:textId="1B2D1FC5"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Synthetic</w:t>
            </w:r>
          </w:p>
        </w:tc>
        <w:tc>
          <w:tcPr>
            <w:tcW w:w="1559" w:type="dxa"/>
          </w:tcPr>
          <w:p w14:paraId="26EFEC4E"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80 - 92</w:t>
            </w:r>
          </w:p>
        </w:tc>
        <w:tc>
          <w:tcPr>
            <w:tcW w:w="1560" w:type="dxa"/>
          </w:tcPr>
          <w:p w14:paraId="5D49377D"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8 - 20</w:t>
            </w:r>
          </w:p>
        </w:tc>
      </w:tr>
      <w:tr w:rsidR="008524FE" w:rsidRPr="00375B8B" w14:paraId="667D545D" w14:textId="77777777" w:rsidTr="007C03F4">
        <w:trPr>
          <w:jc w:val="center"/>
        </w:trPr>
        <w:tc>
          <w:tcPr>
            <w:tcW w:w="2265" w:type="dxa"/>
          </w:tcPr>
          <w:p w14:paraId="7BD5CCA2" w14:textId="0160A259"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Reactive</w:t>
            </w:r>
          </w:p>
        </w:tc>
        <w:tc>
          <w:tcPr>
            <w:tcW w:w="1841" w:type="dxa"/>
          </w:tcPr>
          <w:p w14:paraId="54185ABC" w14:textId="77777777" w:rsidR="008524FE" w:rsidRPr="00375B8B" w:rsidRDefault="008524FE"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Cellulose </w:t>
            </w:r>
          </w:p>
        </w:tc>
        <w:tc>
          <w:tcPr>
            <w:tcW w:w="1559" w:type="dxa"/>
          </w:tcPr>
          <w:p w14:paraId="455DD01D"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50 - 80</w:t>
            </w:r>
          </w:p>
        </w:tc>
        <w:tc>
          <w:tcPr>
            <w:tcW w:w="1560" w:type="dxa"/>
          </w:tcPr>
          <w:p w14:paraId="3B05BF01"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20- 50</w:t>
            </w:r>
          </w:p>
        </w:tc>
      </w:tr>
      <w:tr w:rsidR="008524FE" w:rsidRPr="00375B8B" w14:paraId="64D1A6B5" w14:textId="77777777" w:rsidTr="007C03F4">
        <w:trPr>
          <w:jc w:val="center"/>
        </w:trPr>
        <w:tc>
          <w:tcPr>
            <w:tcW w:w="2265" w:type="dxa"/>
          </w:tcPr>
          <w:p w14:paraId="711A6D2B" w14:textId="42361111" w:rsidR="008524FE" w:rsidRPr="00375B8B" w:rsidRDefault="00644C00"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Disperse</w:t>
            </w:r>
          </w:p>
        </w:tc>
        <w:tc>
          <w:tcPr>
            <w:tcW w:w="1841" w:type="dxa"/>
          </w:tcPr>
          <w:p w14:paraId="1DDAEE5A" w14:textId="77777777" w:rsidR="008524FE" w:rsidRPr="00375B8B" w:rsidRDefault="008524FE" w:rsidP="007C03F4">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Cellulose </w:t>
            </w:r>
          </w:p>
        </w:tc>
        <w:tc>
          <w:tcPr>
            <w:tcW w:w="1559" w:type="dxa"/>
          </w:tcPr>
          <w:p w14:paraId="72F6C38A"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60 - 70</w:t>
            </w:r>
          </w:p>
        </w:tc>
        <w:tc>
          <w:tcPr>
            <w:tcW w:w="1560" w:type="dxa"/>
          </w:tcPr>
          <w:p w14:paraId="7FB884F5" w14:textId="77777777" w:rsidR="008524FE" w:rsidRPr="00375B8B" w:rsidRDefault="008524FE" w:rsidP="007C03F4">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30 - 40</w:t>
            </w:r>
          </w:p>
        </w:tc>
      </w:tr>
    </w:tbl>
    <w:p w14:paraId="59F569C2" w14:textId="77777777" w:rsidR="008524FE" w:rsidRPr="00375B8B" w:rsidRDefault="008524FE" w:rsidP="008524FE">
      <w:pPr>
        <w:spacing w:after="0" w:line="240" w:lineRule="auto"/>
        <w:rPr>
          <w:rFonts w:ascii="Cambria" w:eastAsia="Times New Roman" w:hAnsi="Cambria" w:cs="Arial"/>
          <w:sz w:val="24"/>
          <w:szCs w:val="24"/>
          <w:lang w:val="en-GB" w:eastAsia="fr-ML"/>
        </w:rPr>
      </w:pPr>
    </w:p>
    <w:p w14:paraId="0611BBB9" w14:textId="77777777" w:rsidR="00966CF7" w:rsidRDefault="00966CF7" w:rsidP="006C220D">
      <w:pPr>
        <w:spacing w:after="0" w:line="240" w:lineRule="auto"/>
        <w:rPr>
          <w:rFonts w:ascii="Cambria" w:eastAsia="Times New Roman" w:hAnsi="Cambria" w:cs="Arial"/>
          <w:sz w:val="24"/>
          <w:szCs w:val="24"/>
          <w:lang w:val="en-GB" w:eastAsia="fr-ML"/>
        </w:rPr>
      </w:pPr>
    </w:p>
    <w:p w14:paraId="11A40580" w14:textId="77777777" w:rsidR="00F84456" w:rsidRDefault="00F84456" w:rsidP="006C220D">
      <w:pPr>
        <w:spacing w:after="0" w:line="240" w:lineRule="auto"/>
        <w:rPr>
          <w:rFonts w:ascii="Cambria" w:eastAsia="Times New Roman" w:hAnsi="Cambria" w:cs="Arial"/>
          <w:sz w:val="24"/>
          <w:szCs w:val="24"/>
          <w:lang w:val="en-GB" w:eastAsia="fr-ML"/>
        </w:rPr>
      </w:pPr>
    </w:p>
    <w:p w14:paraId="5C73C974" w14:textId="77777777" w:rsidR="00F84456" w:rsidRDefault="00F84456" w:rsidP="006C220D">
      <w:pPr>
        <w:spacing w:after="0" w:line="240" w:lineRule="auto"/>
        <w:rPr>
          <w:rFonts w:ascii="Cambria" w:eastAsia="Times New Roman" w:hAnsi="Cambria" w:cs="Arial"/>
          <w:sz w:val="24"/>
          <w:szCs w:val="24"/>
          <w:lang w:val="en-GB" w:eastAsia="fr-ML"/>
        </w:rPr>
      </w:pPr>
    </w:p>
    <w:p w14:paraId="61044BB1" w14:textId="77777777" w:rsidR="00F84456" w:rsidRDefault="00F84456" w:rsidP="006C220D">
      <w:pPr>
        <w:spacing w:after="0" w:line="240" w:lineRule="auto"/>
        <w:rPr>
          <w:rFonts w:ascii="Cambria" w:eastAsia="Times New Roman" w:hAnsi="Cambria" w:cs="Arial"/>
          <w:sz w:val="24"/>
          <w:szCs w:val="24"/>
          <w:lang w:val="en-GB" w:eastAsia="fr-ML"/>
        </w:rPr>
      </w:pPr>
    </w:p>
    <w:p w14:paraId="7CD8BC5C" w14:textId="77777777" w:rsidR="00F84456" w:rsidRDefault="00F84456" w:rsidP="006C220D">
      <w:pPr>
        <w:spacing w:after="0" w:line="240" w:lineRule="auto"/>
        <w:rPr>
          <w:rFonts w:ascii="Cambria" w:eastAsia="Times New Roman" w:hAnsi="Cambria" w:cs="Arial"/>
          <w:sz w:val="24"/>
          <w:szCs w:val="24"/>
          <w:lang w:val="en-GB" w:eastAsia="fr-ML"/>
        </w:rPr>
      </w:pPr>
    </w:p>
    <w:p w14:paraId="21BF0751" w14:textId="77777777" w:rsidR="00F84456" w:rsidRDefault="00F84456" w:rsidP="006C220D">
      <w:pPr>
        <w:spacing w:after="0" w:line="240" w:lineRule="auto"/>
        <w:rPr>
          <w:rFonts w:ascii="Cambria" w:eastAsia="Times New Roman" w:hAnsi="Cambria" w:cs="Arial"/>
          <w:sz w:val="24"/>
          <w:szCs w:val="24"/>
          <w:lang w:val="en-GB" w:eastAsia="fr-ML"/>
        </w:rPr>
      </w:pPr>
    </w:p>
    <w:p w14:paraId="38886580" w14:textId="77777777" w:rsidR="00F84456" w:rsidRDefault="00F84456" w:rsidP="006C220D">
      <w:pPr>
        <w:spacing w:after="0" w:line="240" w:lineRule="auto"/>
        <w:rPr>
          <w:rFonts w:ascii="Cambria" w:eastAsia="Times New Roman" w:hAnsi="Cambria" w:cs="Arial"/>
          <w:sz w:val="24"/>
          <w:szCs w:val="24"/>
          <w:lang w:val="en-GB" w:eastAsia="fr-ML"/>
        </w:rPr>
      </w:pPr>
    </w:p>
    <w:p w14:paraId="63AAA661" w14:textId="77777777" w:rsidR="00F84456" w:rsidRDefault="00F84456" w:rsidP="006C220D">
      <w:pPr>
        <w:spacing w:after="0" w:line="240" w:lineRule="auto"/>
        <w:rPr>
          <w:rFonts w:ascii="Cambria" w:eastAsia="Times New Roman" w:hAnsi="Cambria" w:cs="Arial"/>
          <w:sz w:val="24"/>
          <w:szCs w:val="24"/>
          <w:lang w:val="en-GB" w:eastAsia="fr-ML"/>
        </w:rPr>
      </w:pPr>
    </w:p>
    <w:p w14:paraId="24BDD100" w14:textId="77777777" w:rsidR="00F84456" w:rsidRDefault="00F84456" w:rsidP="006C220D">
      <w:pPr>
        <w:spacing w:after="0" w:line="240" w:lineRule="auto"/>
        <w:rPr>
          <w:rFonts w:ascii="Cambria" w:eastAsia="Times New Roman" w:hAnsi="Cambria" w:cs="Arial"/>
          <w:sz w:val="24"/>
          <w:szCs w:val="24"/>
          <w:lang w:val="en-GB" w:eastAsia="fr-ML"/>
        </w:rPr>
      </w:pPr>
    </w:p>
    <w:p w14:paraId="2107A6D9" w14:textId="77777777" w:rsidR="00F84456" w:rsidRDefault="00F84456" w:rsidP="006C220D">
      <w:pPr>
        <w:spacing w:after="0" w:line="240" w:lineRule="auto"/>
        <w:rPr>
          <w:rFonts w:ascii="Cambria" w:eastAsia="Times New Roman" w:hAnsi="Cambria" w:cs="Arial"/>
          <w:sz w:val="24"/>
          <w:szCs w:val="24"/>
          <w:lang w:val="en-GB" w:eastAsia="fr-ML"/>
        </w:rPr>
      </w:pPr>
    </w:p>
    <w:p w14:paraId="3D988F00" w14:textId="77777777" w:rsidR="00F84456" w:rsidRDefault="00F84456" w:rsidP="006C220D">
      <w:pPr>
        <w:spacing w:after="0" w:line="240" w:lineRule="auto"/>
        <w:rPr>
          <w:rFonts w:ascii="Cambria" w:eastAsia="Times New Roman" w:hAnsi="Cambria" w:cs="Arial"/>
          <w:sz w:val="24"/>
          <w:szCs w:val="24"/>
          <w:lang w:val="en-GB" w:eastAsia="fr-ML"/>
        </w:rPr>
      </w:pPr>
    </w:p>
    <w:p w14:paraId="20B2C75F" w14:textId="77777777" w:rsidR="00F84456" w:rsidRDefault="00F84456" w:rsidP="006C220D">
      <w:pPr>
        <w:spacing w:after="0" w:line="240" w:lineRule="auto"/>
        <w:rPr>
          <w:rFonts w:ascii="Cambria" w:eastAsia="Times New Roman" w:hAnsi="Cambria" w:cs="Arial"/>
          <w:sz w:val="24"/>
          <w:szCs w:val="24"/>
          <w:lang w:val="en-GB" w:eastAsia="fr-ML"/>
        </w:rPr>
      </w:pPr>
    </w:p>
    <w:p w14:paraId="05974F39" w14:textId="77777777" w:rsidR="00F84456" w:rsidRDefault="00F84456" w:rsidP="006C220D">
      <w:pPr>
        <w:spacing w:after="0" w:line="240" w:lineRule="auto"/>
        <w:rPr>
          <w:rFonts w:ascii="Cambria" w:eastAsia="Times New Roman" w:hAnsi="Cambria" w:cs="Arial"/>
          <w:sz w:val="24"/>
          <w:szCs w:val="24"/>
          <w:lang w:val="en-GB" w:eastAsia="fr-ML"/>
        </w:rPr>
      </w:pPr>
    </w:p>
    <w:p w14:paraId="18C6EAAB" w14:textId="77777777" w:rsidR="00F84456" w:rsidRDefault="00F84456" w:rsidP="006C220D">
      <w:pPr>
        <w:spacing w:after="0" w:line="240" w:lineRule="auto"/>
        <w:rPr>
          <w:rFonts w:ascii="Cambria" w:eastAsia="Times New Roman" w:hAnsi="Cambria" w:cs="Arial"/>
          <w:sz w:val="24"/>
          <w:szCs w:val="24"/>
          <w:lang w:val="en-GB" w:eastAsia="fr-ML"/>
        </w:rPr>
      </w:pPr>
    </w:p>
    <w:p w14:paraId="22255500" w14:textId="77777777" w:rsidR="00F84456" w:rsidRDefault="00F84456" w:rsidP="006C220D">
      <w:pPr>
        <w:spacing w:after="0" w:line="240" w:lineRule="auto"/>
        <w:rPr>
          <w:rFonts w:ascii="Cambria" w:eastAsia="Times New Roman" w:hAnsi="Cambria" w:cs="Arial"/>
          <w:sz w:val="24"/>
          <w:szCs w:val="24"/>
          <w:lang w:val="en-GB" w:eastAsia="fr-ML"/>
        </w:rPr>
      </w:pPr>
    </w:p>
    <w:p w14:paraId="0D3AA14B" w14:textId="77777777" w:rsidR="00F84456" w:rsidRDefault="00F84456" w:rsidP="006C220D">
      <w:pPr>
        <w:spacing w:after="0" w:line="240" w:lineRule="auto"/>
        <w:rPr>
          <w:rFonts w:ascii="Cambria" w:eastAsia="Times New Roman" w:hAnsi="Cambria" w:cs="Arial"/>
          <w:sz w:val="24"/>
          <w:szCs w:val="24"/>
          <w:lang w:val="en-GB" w:eastAsia="fr-ML"/>
        </w:rPr>
      </w:pPr>
    </w:p>
    <w:p w14:paraId="1D4A67E1" w14:textId="77777777" w:rsidR="00F84456" w:rsidRDefault="00F84456" w:rsidP="006C220D">
      <w:pPr>
        <w:spacing w:after="0" w:line="240" w:lineRule="auto"/>
        <w:rPr>
          <w:rFonts w:ascii="Cambria" w:eastAsia="Times New Roman" w:hAnsi="Cambria" w:cs="Arial"/>
          <w:sz w:val="24"/>
          <w:szCs w:val="24"/>
          <w:lang w:val="en-GB" w:eastAsia="fr-ML"/>
        </w:rPr>
      </w:pPr>
    </w:p>
    <w:p w14:paraId="4A7FEDF7" w14:textId="77777777" w:rsidR="00F84456" w:rsidRDefault="00F84456" w:rsidP="006C220D">
      <w:pPr>
        <w:spacing w:after="0" w:line="240" w:lineRule="auto"/>
        <w:rPr>
          <w:rFonts w:ascii="Cambria" w:eastAsia="Times New Roman" w:hAnsi="Cambria" w:cs="Arial"/>
          <w:sz w:val="24"/>
          <w:szCs w:val="24"/>
          <w:lang w:val="en-GB" w:eastAsia="fr-ML"/>
        </w:rPr>
      </w:pPr>
    </w:p>
    <w:p w14:paraId="28D904A8" w14:textId="77777777" w:rsidR="00F84456" w:rsidRDefault="00F84456" w:rsidP="006C220D">
      <w:pPr>
        <w:spacing w:after="0" w:line="240" w:lineRule="auto"/>
        <w:rPr>
          <w:rFonts w:ascii="Cambria" w:eastAsia="Times New Roman" w:hAnsi="Cambria" w:cs="Arial"/>
          <w:sz w:val="24"/>
          <w:szCs w:val="24"/>
          <w:lang w:val="en-GB" w:eastAsia="fr-ML"/>
        </w:rPr>
      </w:pPr>
    </w:p>
    <w:p w14:paraId="28947866" w14:textId="77777777" w:rsidR="00F84456" w:rsidRDefault="00F84456" w:rsidP="006C220D">
      <w:pPr>
        <w:spacing w:after="0" w:line="240" w:lineRule="auto"/>
        <w:rPr>
          <w:rFonts w:ascii="Cambria" w:eastAsia="Times New Roman" w:hAnsi="Cambria" w:cs="Arial"/>
          <w:sz w:val="24"/>
          <w:szCs w:val="24"/>
          <w:lang w:val="en-GB" w:eastAsia="fr-ML"/>
        </w:rPr>
      </w:pPr>
    </w:p>
    <w:p w14:paraId="62DBB2F3" w14:textId="77777777" w:rsidR="00F84456" w:rsidRDefault="00F84456" w:rsidP="006C220D">
      <w:pPr>
        <w:spacing w:after="0" w:line="240" w:lineRule="auto"/>
        <w:rPr>
          <w:rFonts w:ascii="Cambria" w:eastAsia="Times New Roman" w:hAnsi="Cambria" w:cs="Arial"/>
          <w:sz w:val="24"/>
          <w:szCs w:val="24"/>
          <w:lang w:val="en-GB" w:eastAsia="fr-ML"/>
        </w:rPr>
      </w:pPr>
    </w:p>
    <w:p w14:paraId="216D0293" w14:textId="77777777" w:rsidR="00F84456" w:rsidRDefault="00F84456" w:rsidP="006C220D">
      <w:pPr>
        <w:spacing w:after="0" w:line="240" w:lineRule="auto"/>
        <w:rPr>
          <w:rFonts w:ascii="Cambria" w:eastAsia="Times New Roman" w:hAnsi="Cambria" w:cs="Arial"/>
          <w:sz w:val="24"/>
          <w:szCs w:val="24"/>
          <w:lang w:val="en-GB" w:eastAsia="fr-ML"/>
        </w:rPr>
      </w:pPr>
    </w:p>
    <w:p w14:paraId="6E088343" w14:textId="77777777" w:rsidR="00F84456" w:rsidRDefault="00F84456" w:rsidP="006C220D">
      <w:pPr>
        <w:spacing w:after="0" w:line="240" w:lineRule="auto"/>
        <w:rPr>
          <w:rFonts w:ascii="Cambria" w:eastAsia="Times New Roman" w:hAnsi="Cambria" w:cs="Arial"/>
          <w:sz w:val="24"/>
          <w:szCs w:val="24"/>
          <w:lang w:val="en-GB" w:eastAsia="fr-ML"/>
        </w:rPr>
      </w:pPr>
    </w:p>
    <w:p w14:paraId="57A09494" w14:textId="77777777" w:rsidR="00F84456" w:rsidRDefault="00F84456" w:rsidP="006C220D">
      <w:pPr>
        <w:spacing w:after="0" w:line="240" w:lineRule="auto"/>
        <w:rPr>
          <w:rFonts w:ascii="Cambria" w:eastAsia="Times New Roman" w:hAnsi="Cambria" w:cs="Arial"/>
          <w:sz w:val="24"/>
          <w:szCs w:val="24"/>
          <w:lang w:val="en-GB" w:eastAsia="fr-ML"/>
        </w:rPr>
      </w:pPr>
    </w:p>
    <w:p w14:paraId="4670D9B1" w14:textId="77777777" w:rsidR="00F84456" w:rsidRDefault="00F84456" w:rsidP="006C220D">
      <w:pPr>
        <w:spacing w:after="0" w:line="240" w:lineRule="auto"/>
        <w:rPr>
          <w:rFonts w:ascii="Cambria" w:eastAsia="Times New Roman" w:hAnsi="Cambria" w:cs="Arial"/>
          <w:sz w:val="24"/>
          <w:szCs w:val="24"/>
          <w:lang w:val="en-GB" w:eastAsia="fr-ML"/>
        </w:rPr>
      </w:pPr>
    </w:p>
    <w:p w14:paraId="725C32AA" w14:textId="77777777" w:rsidR="00F84456" w:rsidRDefault="00F84456" w:rsidP="006C220D">
      <w:pPr>
        <w:spacing w:after="0" w:line="240" w:lineRule="auto"/>
        <w:rPr>
          <w:rFonts w:ascii="Cambria" w:eastAsia="Times New Roman" w:hAnsi="Cambria" w:cs="Arial"/>
          <w:sz w:val="24"/>
          <w:szCs w:val="24"/>
          <w:lang w:val="en-GB" w:eastAsia="fr-ML"/>
        </w:rPr>
      </w:pPr>
    </w:p>
    <w:p w14:paraId="56109C04" w14:textId="77777777" w:rsidR="00F84456" w:rsidRDefault="00F84456" w:rsidP="006C220D">
      <w:pPr>
        <w:spacing w:after="0" w:line="240" w:lineRule="auto"/>
        <w:rPr>
          <w:rFonts w:ascii="Cambria" w:eastAsia="Times New Roman" w:hAnsi="Cambria" w:cs="Arial"/>
          <w:sz w:val="24"/>
          <w:szCs w:val="24"/>
          <w:lang w:val="en-GB" w:eastAsia="fr-ML"/>
        </w:rPr>
      </w:pPr>
    </w:p>
    <w:p w14:paraId="563E33D2" w14:textId="77777777" w:rsidR="00F84456" w:rsidRDefault="00F84456" w:rsidP="006C220D">
      <w:pPr>
        <w:spacing w:after="0" w:line="240" w:lineRule="auto"/>
        <w:rPr>
          <w:rFonts w:ascii="Cambria" w:eastAsia="Times New Roman" w:hAnsi="Cambria" w:cs="Arial"/>
          <w:sz w:val="24"/>
          <w:szCs w:val="24"/>
          <w:lang w:val="en-GB" w:eastAsia="fr-ML"/>
        </w:rPr>
      </w:pPr>
    </w:p>
    <w:p w14:paraId="2B56EE7C" w14:textId="77777777" w:rsidR="00F84456" w:rsidRDefault="00F84456" w:rsidP="006C220D">
      <w:pPr>
        <w:spacing w:after="0" w:line="240" w:lineRule="auto"/>
        <w:rPr>
          <w:rFonts w:ascii="Cambria" w:eastAsia="Times New Roman" w:hAnsi="Cambria" w:cs="Arial"/>
          <w:sz w:val="24"/>
          <w:szCs w:val="24"/>
          <w:lang w:val="en-GB" w:eastAsia="fr-ML"/>
        </w:rPr>
      </w:pPr>
    </w:p>
    <w:p w14:paraId="4107D3CD" w14:textId="77777777" w:rsidR="00F84456" w:rsidRDefault="00F84456" w:rsidP="006C220D">
      <w:pPr>
        <w:spacing w:after="0" w:line="240" w:lineRule="auto"/>
        <w:rPr>
          <w:rFonts w:ascii="Cambria" w:eastAsia="Times New Roman" w:hAnsi="Cambria" w:cs="Arial"/>
          <w:sz w:val="24"/>
          <w:szCs w:val="24"/>
          <w:lang w:val="en-GB" w:eastAsia="fr-ML"/>
        </w:rPr>
      </w:pPr>
    </w:p>
    <w:p w14:paraId="6455479F" w14:textId="77777777" w:rsidR="00F84456" w:rsidRDefault="00F84456" w:rsidP="006C220D">
      <w:pPr>
        <w:spacing w:after="0" w:line="240" w:lineRule="auto"/>
        <w:rPr>
          <w:rFonts w:ascii="Cambria" w:eastAsia="Times New Roman" w:hAnsi="Cambria" w:cs="Arial"/>
          <w:sz w:val="24"/>
          <w:szCs w:val="24"/>
          <w:lang w:val="en-GB" w:eastAsia="fr-ML"/>
        </w:rPr>
      </w:pPr>
    </w:p>
    <w:p w14:paraId="36A98B09" w14:textId="77777777" w:rsidR="00F84456" w:rsidRDefault="00F84456" w:rsidP="006C220D">
      <w:pPr>
        <w:spacing w:after="0" w:line="240" w:lineRule="auto"/>
        <w:rPr>
          <w:rFonts w:ascii="Cambria" w:eastAsia="Times New Roman" w:hAnsi="Cambria" w:cs="Arial"/>
          <w:sz w:val="24"/>
          <w:szCs w:val="24"/>
          <w:lang w:val="en-GB" w:eastAsia="fr-ML"/>
        </w:rPr>
      </w:pPr>
    </w:p>
    <w:p w14:paraId="21479DCE" w14:textId="77777777" w:rsidR="00F84456" w:rsidRDefault="00F84456" w:rsidP="006C220D">
      <w:pPr>
        <w:spacing w:after="0" w:line="240" w:lineRule="auto"/>
        <w:rPr>
          <w:rFonts w:ascii="Cambria" w:eastAsia="Times New Roman" w:hAnsi="Cambria" w:cs="Arial"/>
          <w:sz w:val="24"/>
          <w:szCs w:val="24"/>
          <w:lang w:val="en-GB" w:eastAsia="fr-ML"/>
        </w:rPr>
      </w:pPr>
    </w:p>
    <w:p w14:paraId="537DB0E4" w14:textId="77777777" w:rsidR="00F84456" w:rsidRDefault="00F84456" w:rsidP="006C220D">
      <w:pPr>
        <w:spacing w:after="0" w:line="240" w:lineRule="auto"/>
        <w:rPr>
          <w:rFonts w:ascii="Cambria" w:eastAsia="Times New Roman" w:hAnsi="Cambria" w:cs="Arial"/>
          <w:sz w:val="24"/>
          <w:szCs w:val="24"/>
          <w:lang w:val="en-GB" w:eastAsia="fr-ML"/>
        </w:rPr>
      </w:pPr>
    </w:p>
    <w:p w14:paraId="17F7F87E" w14:textId="77777777" w:rsidR="00F84456" w:rsidRPr="00375B8B" w:rsidRDefault="00F84456" w:rsidP="006C220D">
      <w:pPr>
        <w:spacing w:after="0" w:line="240" w:lineRule="auto"/>
        <w:rPr>
          <w:rFonts w:ascii="Cambria" w:eastAsia="Times New Roman" w:hAnsi="Cambria" w:cs="Arial"/>
          <w:sz w:val="24"/>
          <w:szCs w:val="24"/>
          <w:lang w:val="en-GB" w:eastAsia="fr-ML"/>
        </w:rPr>
      </w:pPr>
    </w:p>
    <w:p w14:paraId="5B1DC01F" w14:textId="11C1FE90" w:rsidR="00966CF7" w:rsidRPr="00375B8B" w:rsidRDefault="00966CF7" w:rsidP="00F84456">
      <w:pPr>
        <w:spacing w:after="0" w:line="240" w:lineRule="auto"/>
        <w:jc w:val="center"/>
        <w:rPr>
          <w:rFonts w:ascii="Cambria" w:eastAsia="Times New Roman" w:hAnsi="Cambria" w:cs="Arial"/>
          <w:sz w:val="24"/>
          <w:szCs w:val="24"/>
          <w:lang w:val="en-GB" w:eastAsia="fr-ML"/>
        </w:rPr>
      </w:pPr>
      <w:r w:rsidRPr="00375B8B">
        <w:rPr>
          <w:rFonts w:ascii="Cambria" w:eastAsia="Times New Roman" w:hAnsi="Cambria" w:cs="Arial"/>
          <w:b/>
          <w:sz w:val="24"/>
          <w:szCs w:val="24"/>
          <w:lang w:val="en-GB" w:eastAsia="fr-ML"/>
        </w:rPr>
        <w:lastRenderedPageBreak/>
        <w:t>ANNEX 3</w:t>
      </w:r>
      <w:r w:rsidR="00F84456">
        <w:rPr>
          <w:rFonts w:ascii="Cambria" w:eastAsia="Times New Roman" w:hAnsi="Cambria" w:cs="Arial"/>
          <w:b/>
          <w:sz w:val="24"/>
          <w:szCs w:val="24"/>
          <w:lang w:val="en-GB" w:eastAsia="fr-ML"/>
        </w:rPr>
        <w:t xml:space="preserve"> (informative)</w:t>
      </w:r>
      <w:r w:rsidR="00BB54CD" w:rsidRPr="00375B8B">
        <w:rPr>
          <w:rFonts w:ascii="Cambria" w:eastAsia="Times New Roman" w:hAnsi="Cambria" w:cs="Arial"/>
          <w:b/>
          <w:sz w:val="24"/>
          <w:szCs w:val="24"/>
          <w:lang w:val="en-GB" w:eastAsia="fr-ML"/>
        </w:rPr>
        <w:t>:</w:t>
      </w:r>
      <w:r w:rsidR="00BB54CD" w:rsidRPr="00375B8B">
        <w:rPr>
          <w:rFonts w:ascii="Cambria" w:eastAsia="Times New Roman" w:hAnsi="Cambria" w:cs="Arial"/>
          <w:sz w:val="24"/>
          <w:szCs w:val="24"/>
          <w:lang w:val="en-GB" w:eastAsia="fr-ML"/>
        </w:rPr>
        <w:t xml:space="preserve"> </w:t>
      </w:r>
      <w:r w:rsidR="00644C00" w:rsidRPr="00375B8B">
        <w:rPr>
          <w:rFonts w:ascii="Cambria" w:eastAsia="Times New Roman" w:hAnsi="Cambria" w:cs="Arial"/>
          <w:sz w:val="24"/>
          <w:szCs w:val="24"/>
          <w:lang w:val="en-GB" w:eastAsia="fr-ML"/>
        </w:rPr>
        <w:t>Main textile fibres and main types of dyes according to their use for different materials.</w:t>
      </w:r>
    </w:p>
    <w:p w14:paraId="5BAC194E" w14:textId="77777777" w:rsidR="00644C00" w:rsidRPr="00375B8B" w:rsidRDefault="00644C00" w:rsidP="006C220D">
      <w:pPr>
        <w:spacing w:after="0" w:line="240" w:lineRule="auto"/>
        <w:rPr>
          <w:rFonts w:ascii="Cambria" w:eastAsia="Times New Roman" w:hAnsi="Cambria" w:cs="Arial"/>
          <w:sz w:val="24"/>
          <w:szCs w:val="24"/>
          <w:lang w:val="en-GB" w:eastAsia="fr-ML"/>
        </w:rPr>
      </w:pPr>
    </w:p>
    <w:tbl>
      <w:tblPr>
        <w:tblStyle w:val="Grilledutableau"/>
        <w:tblW w:w="10635" w:type="dxa"/>
        <w:jc w:val="center"/>
        <w:tblLayout w:type="fixed"/>
        <w:tblLook w:val="04A0" w:firstRow="1" w:lastRow="0" w:firstColumn="1" w:lastColumn="0" w:noHBand="0" w:noVBand="1"/>
      </w:tblPr>
      <w:tblGrid>
        <w:gridCol w:w="718"/>
        <w:gridCol w:w="1842"/>
        <w:gridCol w:w="846"/>
        <w:gridCol w:w="992"/>
        <w:gridCol w:w="709"/>
        <w:gridCol w:w="851"/>
        <w:gridCol w:w="708"/>
        <w:gridCol w:w="851"/>
        <w:gridCol w:w="850"/>
        <w:gridCol w:w="1276"/>
        <w:gridCol w:w="992"/>
      </w:tblGrid>
      <w:tr w:rsidR="00854A8C" w:rsidRPr="00375B8B" w14:paraId="3AE50633" w14:textId="77777777" w:rsidTr="00854A8C">
        <w:trPr>
          <w:jc w:val="center"/>
        </w:trPr>
        <w:tc>
          <w:tcPr>
            <w:tcW w:w="2560" w:type="dxa"/>
            <w:gridSpan w:val="2"/>
            <w:vMerge w:val="restart"/>
          </w:tcPr>
          <w:p w14:paraId="4FC72F72" w14:textId="1EDED430" w:rsidR="00854A8C" w:rsidRPr="00375B8B" w:rsidRDefault="00854A8C" w:rsidP="009E753D">
            <w:pPr>
              <w:rPr>
                <w:rFonts w:ascii="Cambria" w:eastAsia="Times New Roman" w:hAnsi="Cambria" w:cs="Arial"/>
                <w:b/>
                <w:bCs/>
                <w:sz w:val="24"/>
                <w:szCs w:val="24"/>
                <w:lang w:val="en-GB" w:eastAsia="fr-ML"/>
              </w:rPr>
            </w:pPr>
            <w:r w:rsidRPr="00375B8B">
              <w:rPr>
                <w:rFonts w:ascii="Cambria" w:eastAsia="Times New Roman" w:hAnsi="Cambria" w:cs="Arial"/>
                <w:noProof/>
                <w:sz w:val="24"/>
                <w:szCs w:val="24"/>
                <w:lang w:val="fr-FR" w:eastAsia="fr-FR"/>
              </w:rPr>
              <mc:AlternateContent>
                <mc:Choice Requires="wps">
                  <w:drawing>
                    <wp:anchor distT="0" distB="0" distL="114300" distR="114300" simplePos="0" relativeHeight="251659264" behindDoc="0" locked="0" layoutInCell="1" allowOverlap="1" wp14:anchorId="6F9A612F" wp14:editId="239B7A8E">
                      <wp:simplePos x="0" y="0"/>
                      <wp:positionH relativeFrom="column">
                        <wp:posOffset>-34290</wp:posOffset>
                      </wp:positionH>
                      <wp:positionV relativeFrom="paragraph">
                        <wp:posOffset>3810</wp:posOffset>
                      </wp:positionV>
                      <wp:extent cx="1606550" cy="908050"/>
                      <wp:effectExtent l="0" t="0" r="31750" b="25400"/>
                      <wp:wrapNone/>
                      <wp:docPr id="3" name="Straight Connector 3"/>
                      <wp:cNvGraphicFramePr/>
                      <a:graphic xmlns:a="http://schemas.openxmlformats.org/drawingml/2006/main">
                        <a:graphicData uri="http://schemas.microsoft.com/office/word/2010/wordprocessingShape">
                          <wps:wsp>
                            <wps:cNvCnPr/>
                            <wps:spPr>
                              <a:xfrm>
                                <a:off x="0" y="0"/>
                                <a:ext cx="1606550" cy="9080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FAF07A"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123.8pt,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e42vAEAALwDAAAOAAAAZHJzL2Uyb0RvYy54bWysU8GO2yAQvVfqPyDujZ1EG22tOHvIqr1U&#10;bdTtfgCLIUYLDBpo7Px9B5x4q7baQ7UXzMB7M/Me4+3d6Cw7KYwGfMuXi5oz5SV0xh9b/vjj04db&#10;zmISvhMWvGr5WUV+t3v/bjuERq2gB9spZJTEx2YILe9TCk1VRdkrJ+ICgvJ0qQGdSBTisepQDJTd&#10;2WpV15tqAOwCglQx0un9dMl3Jb/WSqZvWkeVmG059ZbKimV9ymu124rmiCL0Rl7aEP/RhRPGU9E5&#10;1b1Igv1E81cqZyRCBJ0WElwFWhupigZSs6z/UPPQi6CKFjInhtmm+HZp5dfTAZnpWr7mzAtHT/SQ&#10;UJhjn9gevCcDAdk6+zSE2BB87w94iWI4YBY9anT5S3LYWLw9z96qMTFJh8tNvbm5oSeQdPexvq1p&#10;T2mqF3bAmD4rcCxvWm6Nz9pFI05fYpqgVwjxcjdT/bJLZ6sy2PrvSpMeqrgu7DJJam+RnQTNQPe8&#10;vJQtyEzRxtqZVL9OumAzTZXpmomr14kzulQEn2aiMx7wX+Q0XlvVE/6qetKaZT9Bdy6vUeygESmG&#10;XsY5z+DvcaG//HS7XwAAAP//AwBQSwMEFAAGAAgAAAAhAGDXNSjdAAAABwEAAA8AAABkcnMvZG93&#10;bnJldi54bWxMjkFLw0AQhe+C/2EZwYu0G2uSSsymiOAhggVb8TxNpkk0Oxuy2zT+e8eT3ubxPt58&#10;+Wa2vZpo9J1jA7fLCBRx5eqOGwPv++fFPSgfkGvsHZOBb/KwKS4vcsxqd+Y3mnahUTLCPkMDbQhD&#10;prWvWrLol24glu7oRotB4tjoesSzjNter6Io1RY7lg8tDvTUUvW1O1kDn+VH2SQ36+64jZMX3E/J&#10;K0+lMddX8+MDqEBz+IPhV1/UoRCngztx7VVvYJHEQhpIQUm7itdyHASL71LQRa7/+xc/AAAA//8D&#10;AFBLAQItABQABgAIAAAAIQC2gziS/gAAAOEBAAATAAAAAAAAAAAAAAAAAAAAAABbQ29udGVudF9U&#10;eXBlc10ueG1sUEsBAi0AFAAGAAgAAAAhADj9If/WAAAAlAEAAAsAAAAAAAAAAAAAAAAALwEAAF9y&#10;ZWxzLy5yZWxzUEsBAi0AFAAGAAgAAAAhALi97ja8AQAAvAMAAA4AAAAAAAAAAAAAAAAALgIAAGRy&#10;cy9lMm9Eb2MueG1sUEsBAi0AFAAGAAgAAAAhAGDXNSjdAAAABwEAAA8AAAAAAAAAAAAAAAAAFgQA&#10;AGRycy9kb3ducmV2LnhtbFBLBQYAAAAABAAEAPMAAAAgBQAAAAA=&#10;" strokecolor="black [3200]" strokeweight="1.5pt">
                      <v:stroke joinstyle="miter"/>
                    </v:line>
                  </w:pict>
                </mc:Fallback>
              </mc:AlternateContent>
            </w:r>
            <w:r w:rsidRPr="00375B8B">
              <w:rPr>
                <w:rFonts w:ascii="Cambria" w:eastAsia="Times New Roman" w:hAnsi="Cambria" w:cs="Arial"/>
                <w:sz w:val="24"/>
                <w:szCs w:val="24"/>
                <w:lang w:val="en-GB" w:eastAsia="fr-ML"/>
              </w:rPr>
              <w:t xml:space="preserve">                           </w:t>
            </w:r>
            <w:r w:rsidR="00644C00" w:rsidRPr="00375B8B">
              <w:rPr>
                <w:rFonts w:ascii="Cambria" w:eastAsia="Times New Roman" w:hAnsi="Cambria" w:cs="Arial"/>
                <w:b/>
                <w:bCs/>
                <w:sz w:val="24"/>
                <w:szCs w:val="24"/>
                <w:lang w:val="en-GB" w:eastAsia="fr-ML"/>
              </w:rPr>
              <w:t>Textile</w:t>
            </w:r>
          </w:p>
          <w:p w14:paraId="2773FEE2" w14:textId="7E218B85" w:rsidR="00854A8C" w:rsidRPr="00375B8B" w:rsidRDefault="00644C00" w:rsidP="00644C00">
            <w:pPr>
              <w:jc w:val="cente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 xml:space="preserve">                       fibres      </w:t>
            </w:r>
          </w:p>
          <w:p w14:paraId="2805EF1B" w14:textId="5255E4E2" w:rsidR="00854A8C" w:rsidRPr="00375B8B" w:rsidRDefault="00644C00"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  </w:t>
            </w:r>
          </w:p>
          <w:p w14:paraId="06B2B1D5" w14:textId="13947021" w:rsidR="00854A8C" w:rsidRPr="00375B8B" w:rsidRDefault="00644C00" w:rsidP="009E753D">
            <w:pP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Dyes</w:t>
            </w:r>
          </w:p>
        </w:tc>
        <w:tc>
          <w:tcPr>
            <w:tcW w:w="846" w:type="dxa"/>
            <w:shd w:val="clear" w:color="auto" w:fill="D9D9D9" w:themeFill="background1" w:themeFillShade="D9"/>
          </w:tcPr>
          <w:p w14:paraId="105CF5C0" w14:textId="376D94EF" w:rsidR="00854A8C" w:rsidRPr="00375B8B" w:rsidRDefault="00644C00" w:rsidP="009E753D">
            <w:pP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Animal</w:t>
            </w:r>
          </w:p>
        </w:tc>
        <w:tc>
          <w:tcPr>
            <w:tcW w:w="992" w:type="dxa"/>
            <w:shd w:val="clear" w:color="auto" w:fill="D9D9D9" w:themeFill="background1" w:themeFillShade="D9"/>
          </w:tcPr>
          <w:p w14:paraId="594C7128" w14:textId="1239227C" w:rsidR="00854A8C" w:rsidRPr="00375B8B" w:rsidRDefault="00644C00" w:rsidP="009E753D">
            <w:pP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Vegetal</w:t>
            </w:r>
          </w:p>
        </w:tc>
        <w:tc>
          <w:tcPr>
            <w:tcW w:w="2268" w:type="dxa"/>
            <w:gridSpan w:val="3"/>
            <w:shd w:val="clear" w:color="auto" w:fill="D9D9D9" w:themeFill="background1" w:themeFillShade="D9"/>
          </w:tcPr>
          <w:p w14:paraId="649E0464" w14:textId="4ABCBB08" w:rsidR="00854A8C" w:rsidRPr="00375B8B" w:rsidRDefault="00644C00" w:rsidP="009E753D">
            <w:pPr>
              <w:jc w:val="cente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Artificial</w:t>
            </w:r>
          </w:p>
        </w:tc>
        <w:tc>
          <w:tcPr>
            <w:tcW w:w="3969" w:type="dxa"/>
            <w:gridSpan w:val="4"/>
            <w:shd w:val="clear" w:color="auto" w:fill="D9D9D9" w:themeFill="background1" w:themeFillShade="D9"/>
          </w:tcPr>
          <w:p w14:paraId="1D1B49A5" w14:textId="2010ADCD" w:rsidR="00854A8C" w:rsidRPr="00375B8B" w:rsidRDefault="00644C00" w:rsidP="009E753D">
            <w:pPr>
              <w:jc w:val="center"/>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Synthetic</w:t>
            </w:r>
          </w:p>
        </w:tc>
      </w:tr>
      <w:tr w:rsidR="00854A8C" w:rsidRPr="00375B8B" w14:paraId="78DC107C" w14:textId="77777777" w:rsidTr="00854A8C">
        <w:trPr>
          <w:jc w:val="center"/>
        </w:trPr>
        <w:tc>
          <w:tcPr>
            <w:tcW w:w="2560" w:type="dxa"/>
            <w:gridSpan w:val="2"/>
            <w:vMerge/>
          </w:tcPr>
          <w:p w14:paraId="7F2BA266" w14:textId="77777777" w:rsidR="00854A8C" w:rsidRPr="00375B8B" w:rsidRDefault="00854A8C" w:rsidP="009E753D">
            <w:pPr>
              <w:rPr>
                <w:rFonts w:ascii="Cambria" w:eastAsia="Times New Roman" w:hAnsi="Cambria" w:cs="Arial"/>
                <w:sz w:val="24"/>
                <w:szCs w:val="24"/>
                <w:lang w:val="en-GB" w:eastAsia="fr-ML"/>
              </w:rPr>
            </w:pPr>
          </w:p>
        </w:tc>
        <w:tc>
          <w:tcPr>
            <w:tcW w:w="846" w:type="dxa"/>
          </w:tcPr>
          <w:p w14:paraId="48021505" w14:textId="5071AECF" w:rsidR="00854A8C" w:rsidRPr="00375B8B" w:rsidRDefault="00644C00"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Wool</w:t>
            </w:r>
          </w:p>
        </w:tc>
        <w:tc>
          <w:tcPr>
            <w:tcW w:w="992" w:type="dxa"/>
          </w:tcPr>
          <w:p w14:paraId="12ED454C" w14:textId="344C187C" w:rsidR="00854A8C" w:rsidRPr="00375B8B" w:rsidRDefault="00854A8C"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Cot</w:t>
            </w:r>
            <w:r w:rsidR="00644C00" w:rsidRPr="00375B8B">
              <w:rPr>
                <w:rFonts w:ascii="Cambria" w:eastAsia="Times New Roman" w:hAnsi="Cambria" w:cs="Arial"/>
                <w:sz w:val="24"/>
                <w:szCs w:val="24"/>
                <w:lang w:val="en-GB" w:eastAsia="fr-ML"/>
              </w:rPr>
              <w:t>t</w:t>
            </w:r>
            <w:r w:rsidRPr="00375B8B">
              <w:rPr>
                <w:rFonts w:ascii="Cambria" w:eastAsia="Times New Roman" w:hAnsi="Cambria" w:cs="Arial"/>
                <w:sz w:val="24"/>
                <w:szCs w:val="24"/>
                <w:lang w:val="en-GB" w:eastAsia="fr-ML"/>
              </w:rPr>
              <w:t>on</w:t>
            </w:r>
          </w:p>
        </w:tc>
        <w:tc>
          <w:tcPr>
            <w:tcW w:w="709" w:type="dxa"/>
          </w:tcPr>
          <w:p w14:paraId="33883E57" w14:textId="77777777" w:rsidR="00854A8C" w:rsidRPr="00375B8B" w:rsidRDefault="00854A8C"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Viscose</w:t>
            </w:r>
          </w:p>
        </w:tc>
        <w:tc>
          <w:tcPr>
            <w:tcW w:w="851" w:type="dxa"/>
          </w:tcPr>
          <w:p w14:paraId="0CCC5F42" w14:textId="330DDE20" w:rsidR="00854A8C" w:rsidRPr="00375B8B" w:rsidRDefault="00644C00"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Ace</w:t>
            </w:r>
            <w:r w:rsidR="00854A8C" w:rsidRPr="00375B8B">
              <w:rPr>
                <w:rFonts w:ascii="Cambria" w:eastAsia="Times New Roman" w:hAnsi="Cambria" w:cs="Arial"/>
                <w:sz w:val="24"/>
                <w:szCs w:val="24"/>
                <w:lang w:val="en-GB" w:eastAsia="fr-ML"/>
              </w:rPr>
              <w:t>tate</w:t>
            </w:r>
          </w:p>
        </w:tc>
        <w:tc>
          <w:tcPr>
            <w:tcW w:w="708" w:type="dxa"/>
          </w:tcPr>
          <w:p w14:paraId="176F1DAD" w14:textId="71171528" w:rsidR="00854A8C" w:rsidRPr="00375B8B" w:rsidRDefault="00854A8C"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Tri </w:t>
            </w:r>
            <w:r w:rsidR="00C47A17" w:rsidRPr="00375B8B">
              <w:rPr>
                <w:rFonts w:ascii="Cambria" w:eastAsia="Times New Roman" w:hAnsi="Cambria" w:cs="Arial"/>
                <w:sz w:val="24"/>
                <w:szCs w:val="24"/>
                <w:lang w:val="en-GB" w:eastAsia="fr-ML"/>
              </w:rPr>
              <w:t>acetate</w:t>
            </w:r>
          </w:p>
        </w:tc>
        <w:tc>
          <w:tcPr>
            <w:tcW w:w="851" w:type="dxa"/>
          </w:tcPr>
          <w:p w14:paraId="1CD24041" w14:textId="77777777" w:rsidR="00854A8C" w:rsidRPr="00375B8B" w:rsidRDefault="00854A8C"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Nylon</w:t>
            </w:r>
          </w:p>
        </w:tc>
        <w:tc>
          <w:tcPr>
            <w:tcW w:w="850" w:type="dxa"/>
          </w:tcPr>
          <w:p w14:paraId="48F7BF40" w14:textId="77777777" w:rsidR="00854A8C" w:rsidRPr="00375B8B" w:rsidRDefault="00854A8C"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Polyester</w:t>
            </w:r>
          </w:p>
        </w:tc>
        <w:tc>
          <w:tcPr>
            <w:tcW w:w="1276" w:type="dxa"/>
          </w:tcPr>
          <w:p w14:paraId="6370D895" w14:textId="77777777" w:rsidR="00854A8C" w:rsidRPr="00375B8B" w:rsidRDefault="00854A8C"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Polyacry</w:t>
            </w:r>
            <w:proofErr w:type="spellEnd"/>
            <w:r w:rsidRPr="00375B8B">
              <w:rPr>
                <w:rFonts w:ascii="Cambria" w:eastAsia="Times New Roman" w:hAnsi="Cambria" w:cs="Arial"/>
                <w:sz w:val="24"/>
                <w:szCs w:val="24"/>
                <w:lang w:val="en-GB" w:eastAsia="fr-ML"/>
              </w:rPr>
              <w:t>-</w:t>
            </w:r>
          </w:p>
          <w:p w14:paraId="7B31C044" w14:textId="5634565F" w:rsidR="00854A8C" w:rsidRPr="00375B8B" w:rsidRDefault="00644C00"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lic</w:t>
            </w:r>
            <w:proofErr w:type="spellEnd"/>
            <w:r w:rsidR="00854A8C" w:rsidRPr="00375B8B">
              <w:rPr>
                <w:rFonts w:ascii="Cambria" w:eastAsia="Times New Roman" w:hAnsi="Cambria" w:cs="Arial"/>
                <w:sz w:val="24"/>
                <w:szCs w:val="24"/>
                <w:lang w:val="en-GB" w:eastAsia="fr-ML"/>
              </w:rPr>
              <w:t xml:space="preserve"> </w:t>
            </w:r>
            <w:proofErr w:type="spellStart"/>
            <w:r w:rsidR="00854A8C" w:rsidRPr="00375B8B">
              <w:rPr>
                <w:rFonts w:ascii="Cambria" w:eastAsia="Times New Roman" w:hAnsi="Cambria" w:cs="Arial"/>
                <w:sz w:val="24"/>
                <w:szCs w:val="24"/>
                <w:lang w:val="en-GB" w:eastAsia="fr-ML"/>
              </w:rPr>
              <w:t>crylor</w:t>
            </w:r>
            <w:proofErr w:type="spellEnd"/>
          </w:p>
        </w:tc>
        <w:tc>
          <w:tcPr>
            <w:tcW w:w="992" w:type="dxa"/>
          </w:tcPr>
          <w:p w14:paraId="3EA9DF5F" w14:textId="77777777" w:rsidR="00854A8C" w:rsidRPr="00375B8B" w:rsidRDefault="00854A8C"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Polyvi</w:t>
            </w:r>
            <w:proofErr w:type="spellEnd"/>
          </w:p>
          <w:p w14:paraId="15EB244B" w14:textId="37D71D92" w:rsidR="00854A8C" w:rsidRPr="00375B8B" w:rsidRDefault="00644C00"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nylic</w:t>
            </w:r>
            <w:proofErr w:type="spellEnd"/>
            <w:r w:rsidRPr="00375B8B">
              <w:rPr>
                <w:rFonts w:ascii="Cambria" w:eastAsia="Times New Roman" w:hAnsi="Cambria" w:cs="Arial"/>
                <w:sz w:val="24"/>
                <w:szCs w:val="24"/>
                <w:lang w:val="en-GB" w:eastAsia="fr-ML"/>
              </w:rPr>
              <w:t xml:space="preserve"> </w:t>
            </w:r>
            <w:proofErr w:type="spellStart"/>
            <w:r w:rsidR="00854A8C" w:rsidRPr="00375B8B">
              <w:rPr>
                <w:rFonts w:ascii="Cambria" w:eastAsia="Times New Roman" w:hAnsi="Cambria" w:cs="Arial"/>
                <w:sz w:val="24"/>
                <w:szCs w:val="24"/>
                <w:lang w:val="en-GB" w:eastAsia="fr-ML"/>
              </w:rPr>
              <w:t>rhovyl</w:t>
            </w:r>
            <w:proofErr w:type="spellEnd"/>
          </w:p>
        </w:tc>
      </w:tr>
      <w:tr w:rsidR="00854A8C" w:rsidRPr="00375B8B" w14:paraId="4B4B9E12" w14:textId="77777777" w:rsidTr="00854A8C">
        <w:trPr>
          <w:jc w:val="center"/>
        </w:trPr>
        <w:tc>
          <w:tcPr>
            <w:tcW w:w="718" w:type="dxa"/>
            <w:vMerge w:val="restart"/>
          </w:tcPr>
          <w:p w14:paraId="2D714A94" w14:textId="77777777" w:rsidR="00854A8C" w:rsidRPr="00375B8B" w:rsidRDefault="00854A8C" w:rsidP="009E753D">
            <w:pPr>
              <w:rPr>
                <w:rFonts w:ascii="Cambria" w:eastAsia="Times New Roman" w:hAnsi="Cambria" w:cs="Arial"/>
                <w:sz w:val="24"/>
                <w:szCs w:val="24"/>
                <w:lang w:val="en-GB" w:eastAsia="fr-ML"/>
              </w:rPr>
            </w:pPr>
          </w:p>
          <w:p w14:paraId="6E46C809" w14:textId="77777777" w:rsidR="00854A8C" w:rsidRPr="00375B8B" w:rsidRDefault="00854A8C" w:rsidP="009E753D">
            <w:pPr>
              <w:rPr>
                <w:rFonts w:ascii="Cambria" w:eastAsia="Times New Roman" w:hAnsi="Cambria" w:cs="Arial"/>
                <w:sz w:val="24"/>
                <w:szCs w:val="24"/>
                <w:lang w:val="en-GB" w:eastAsia="fr-ML"/>
              </w:rPr>
            </w:pPr>
          </w:p>
          <w:p w14:paraId="2C74EAEC" w14:textId="77777777" w:rsidR="00854A8C" w:rsidRPr="00375B8B" w:rsidRDefault="00854A8C" w:rsidP="009E753D">
            <w:pPr>
              <w:rPr>
                <w:rFonts w:ascii="Cambria" w:eastAsia="Times New Roman" w:hAnsi="Cambria" w:cs="Arial"/>
                <w:sz w:val="24"/>
                <w:szCs w:val="24"/>
                <w:lang w:val="en-GB" w:eastAsia="fr-ML"/>
              </w:rPr>
            </w:pPr>
          </w:p>
          <w:p w14:paraId="1C6517B5" w14:textId="77777777" w:rsidR="00854A8C" w:rsidRPr="00375B8B" w:rsidRDefault="00854A8C"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Solubles</w:t>
            </w:r>
            <w:proofErr w:type="spellEnd"/>
          </w:p>
        </w:tc>
        <w:tc>
          <w:tcPr>
            <w:tcW w:w="1842" w:type="dxa"/>
            <w:shd w:val="clear" w:color="auto" w:fill="D9D9D9" w:themeFill="background1" w:themeFillShade="D9"/>
          </w:tcPr>
          <w:p w14:paraId="6D4B4887" w14:textId="6B017189" w:rsidR="00854A8C" w:rsidRPr="00375B8B" w:rsidRDefault="00644C00"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Acid</w:t>
            </w:r>
          </w:p>
        </w:tc>
        <w:tc>
          <w:tcPr>
            <w:tcW w:w="846" w:type="dxa"/>
          </w:tcPr>
          <w:p w14:paraId="7C2A51B5"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7E8D97E4" w14:textId="77777777" w:rsidR="00854A8C" w:rsidRPr="00375B8B" w:rsidRDefault="00854A8C" w:rsidP="009E753D">
            <w:pPr>
              <w:jc w:val="center"/>
              <w:rPr>
                <w:rFonts w:ascii="Cambria" w:eastAsia="Times New Roman" w:hAnsi="Cambria" w:cs="Arial"/>
                <w:sz w:val="24"/>
                <w:szCs w:val="24"/>
                <w:lang w:val="en-GB" w:eastAsia="fr-ML"/>
              </w:rPr>
            </w:pPr>
          </w:p>
        </w:tc>
        <w:tc>
          <w:tcPr>
            <w:tcW w:w="709" w:type="dxa"/>
          </w:tcPr>
          <w:p w14:paraId="190911DF"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0BFF5E39"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5ECE6BC0"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300883AF"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51B0AFBB"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02528D00"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33F7FA57"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7EBE45B1" w14:textId="77777777" w:rsidTr="00854A8C">
        <w:trPr>
          <w:jc w:val="center"/>
        </w:trPr>
        <w:tc>
          <w:tcPr>
            <w:tcW w:w="718" w:type="dxa"/>
            <w:vMerge/>
          </w:tcPr>
          <w:p w14:paraId="2EFBE771"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10EA97CB" w14:textId="5E52EBD1" w:rsidR="00854A8C" w:rsidRPr="00375B8B" w:rsidRDefault="00E4381E"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Cationic</w:t>
            </w:r>
          </w:p>
        </w:tc>
        <w:tc>
          <w:tcPr>
            <w:tcW w:w="846" w:type="dxa"/>
          </w:tcPr>
          <w:p w14:paraId="12CE1400"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06E201E5" w14:textId="77777777" w:rsidR="00854A8C" w:rsidRPr="00375B8B" w:rsidRDefault="00854A8C" w:rsidP="009E753D">
            <w:pPr>
              <w:jc w:val="center"/>
              <w:rPr>
                <w:rFonts w:ascii="Cambria" w:eastAsia="Times New Roman" w:hAnsi="Cambria" w:cs="Arial"/>
                <w:sz w:val="24"/>
                <w:szCs w:val="24"/>
                <w:lang w:val="en-GB" w:eastAsia="fr-ML"/>
              </w:rPr>
            </w:pPr>
          </w:p>
        </w:tc>
        <w:tc>
          <w:tcPr>
            <w:tcW w:w="709" w:type="dxa"/>
          </w:tcPr>
          <w:p w14:paraId="276F6305"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77366C76"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7DEBED2A"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5EF65FAA"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2CC0DCE4"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7DE6F263"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1FEDBED2"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6EC6E9F3" w14:textId="77777777" w:rsidTr="00854A8C">
        <w:trPr>
          <w:jc w:val="center"/>
        </w:trPr>
        <w:tc>
          <w:tcPr>
            <w:tcW w:w="718" w:type="dxa"/>
            <w:vMerge/>
          </w:tcPr>
          <w:p w14:paraId="64849B79"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4E4D5AAE" w14:textId="3E15B706" w:rsidR="00854A8C" w:rsidRPr="00375B8B" w:rsidRDefault="00854A8C" w:rsidP="00E4381E">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Chrome </w:t>
            </w:r>
            <w:r w:rsidR="00E4381E" w:rsidRPr="00375B8B">
              <w:rPr>
                <w:rFonts w:ascii="Cambria" w:eastAsia="Times New Roman" w:hAnsi="Cambria" w:cs="Arial"/>
                <w:sz w:val="24"/>
                <w:szCs w:val="24"/>
                <w:lang w:val="en-GB" w:eastAsia="fr-ML"/>
              </w:rPr>
              <w:t>or</w:t>
            </w:r>
            <w:r w:rsidRPr="00375B8B">
              <w:rPr>
                <w:rFonts w:ascii="Cambria" w:eastAsia="Times New Roman" w:hAnsi="Cambria" w:cs="Arial"/>
                <w:sz w:val="24"/>
                <w:szCs w:val="24"/>
                <w:lang w:val="en-GB" w:eastAsia="fr-ML"/>
              </w:rPr>
              <w:t xml:space="preserve"> mordant</w:t>
            </w:r>
          </w:p>
        </w:tc>
        <w:tc>
          <w:tcPr>
            <w:tcW w:w="846" w:type="dxa"/>
          </w:tcPr>
          <w:p w14:paraId="089CAA5E"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7D4093DD" w14:textId="77777777" w:rsidR="00854A8C" w:rsidRPr="00375B8B" w:rsidRDefault="00854A8C" w:rsidP="009E753D">
            <w:pPr>
              <w:jc w:val="center"/>
              <w:rPr>
                <w:rFonts w:ascii="Cambria" w:eastAsia="Times New Roman" w:hAnsi="Cambria" w:cs="Arial"/>
                <w:sz w:val="24"/>
                <w:szCs w:val="24"/>
                <w:lang w:val="en-GB" w:eastAsia="fr-ML"/>
              </w:rPr>
            </w:pPr>
          </w:p>
        </w:tc>
        <w:tc>
          <w:tcPr>
            <w:tcW w:w="709" w:type="dxa"/>
          </w:tcPr>
          <w:p w14:paraId="31757C92"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0338CD7A"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352F6C08"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775036E9"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5B578ED7"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490FB43C"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7A822B60"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1149F2C2" w14:textId="77777777" w:rsidTr="00854A8C">
        <w:trPr>
          <w:jc w:val="center"/>
        </w:trPr>
        <w:tc>
          <w:tcPr>
            <w:tcW w:w="718" w:type="dxa"/>
            <w:vMerge/>
          </w:tcPr>
          <w:p w14:paraId="6009F4A7"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78FBA1BA" w14:textId="114C7303" w:rsidR="00854A8C" w:rsidRPr="00375B8B" w:rsidRDefault="00E4381E"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Direct</w:t>
            </w:r>
          </w:p>
        </w:tc>
        <w:tc>
          <w:tcPr>
            <w:tcW w:w="846" w:type="dxa"/>
          </w:tcPr>
          <w:p w14:paraId="68784E76"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  </w:t>
            </w:r>
          </w:p>
        </w:tc>
        <w:tc>
          <w:tcPr>
            <w:tcW w:w="992" w:type="dxa"/>
          </w:tcPr>
          <w:p w14:paraId="6A66E24D"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9" w:type="dxa"/>
          </w:tcPr>
          <w:p w14:paraId="08049139"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3243E4BD"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71AB06DE"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4933552E"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51579A28"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28C1BF35"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2BD12374"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519880F5" w14:textId="77777777" w:rsidTr="00854A8C">
        <w:trPr>
          <w:jc w:val="center"/>
        </w:trPr>
        <w:tc>
          <w:tcPr>
            <w:tcW w:w="718" w:type="dxa"/>
            <w:vMerge/>
          </w:tcPr>
          <w:p w14:paraId="5CF2B93E"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66B96546" w14:textId="2F40085F" w:rsidR="00854A8C" w:rsidRPr="00375B8B" w:rsidRDefault="00E4381E"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Metallic</w:t>
            </w:r>
            <w:r w:rsidR="00854A8C" w:rsidRPr="00375B8B">
              <w:rPr>
                <w:rFonts w:ascii="Cambria" w:eastAsia="Times New Roman" w:hAnsi="Cambria" w:cs="Arial"/>
                <w:sz w:val="24"/>
                <w:szCs w:val="24"/>
                <w:lang w:val="en-GB" w:eastAsia="fr-ML"/>
              </w:rPr>
              <w:t xml:space="preserve"> 1/1   1/2</w:t>
            </w:r>
          </w:p>
        </w:tc>
        <w:tc>
          <w:tcPr>
            <w:tcW w:w="846" w:type="dxa"/>
          </w:tcPr>
          <w:p w14:paraId="716F21E4"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4F742482"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 </w:t>
            </w:r>
          </w:p>
        </w:tc>
        <w:tc>
          <w:tcPr>
            <w:tcW w:w="709" w:type="dxa"/>
          </w:tcPr>
          <w:p w14:paraId="35A972A8"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40A0724B"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664D8A39"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47BCAAE3"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2BF49BCF"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620A29C4"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3AF12EAD"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4CEBD21E" w14:textId="77777777" w:rsidTr="00854A8C">
        <w:trPr>
          <w:jc w:val="center"/>
        </w:trPr>
        <w:tc>
          <w:tcPr>
            <w:tcW w:w="718" w:type="dxa"/>
            <w:vMerge/>
          </w:tcPr>
          <w:p w14:paraId="6298163C"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7F99F6D3" w14:textId="148E3C0F" w:rsidR="00854A8C" w:rsidRPr="00375B8B" w:rsidRDefault="00E4381E"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Reactive</w:t>
            </w:r>
          </w:p>
        </w:tc>
        <w:tc>
          <w:tcPr>
            <w:tcW w:w="846" w:type="dxa"/>
          </w:tcPr>
          <w:p w14:paraId="509F0698"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7FCCDE7D"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9" w:type="dxa"/>
          </w:tcPr>
          <w:p w14:paraId="7180697A"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665B6820"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5BB688BD"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04A890D5"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51C8EA82"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23D960BC"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6560C82A"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5B082F4A" w14:textId="77777777" w:rsidTr="00854A8C">
        <w:trPr>
          <w:jc w:val="center"/>
        </w:trPr>
        <w:tc>
          <w:tcPr>
            <w:tcW w:w="718" w:type="dxa"/>
            <w:vMerge w:val="restart"/>
          </w:tcPr>
          <w:p w14:paraId="0DE8A118" w14:textId="77777777" w:rsidR="00854A8C" w:rsidRPr="00375B8B" w:rsidRDefault="00854A8C" w:rsidP="009E753D">
            <w:pPr>
              <w:rPr>
                <w:rFonts w:ascii="Cambria" w:eastAsia="Times New Roman" w:hAnsi="Cambria" w:cs="Arial"/>
                <w:sz w:val="24"/>
                <w:szCs w:val="24"/>
                <w:lang w:val="en-GB" w:eastAsia="fr-ML"/>
              </w:rPr>
            </w:pPr>
          </w:p>
          <w:p w14:paraId="3078C12E" w14:textId="77777777" w:rsidR="00854A8C" w:rsidRPr="00375B8B" w:rsidRDefault="00854A8C" w:rsidP="009E753D">
            <w:pPr>
              <w:rPr>
                <w:rFonts w:ascii="Cambria" w:eastAsia="Times New Roman" w:hAnsi="Cambria" w:cs="Arial"/>
                <w:sz w:val="24"/>
                <w:szCs w:val="24"/>
                <w:lang w:val="en-GB" w:eastAsia="fr-ML"/>
              </w:rPr>
            </w:pPr>
          </w:p>
          <w:p w14:paraId="2397C2AD" w14:textId="77777777" w:rsidR="00854A8C" w:rsidRPr="00375B8B" w:rsidRDefault="00854A8C"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Insolubles</w:t>
            </w:r>
            <w:proofErr w:type="spellEnd"/>
          </w:p>
        </w:tc>
        <w:tc>
          <w:tcPr>
            <w:tcW w:w="1842" w:type="dxa"/>
            <w:shd w:val="clear" w:color="auto" w:fill="D9D9D9" w:themeFill="background1" w:themeFillShade="D9"/>
          </w:tcPr>
          <w:p w14:paraId="10142CD5" w14:textId="3E687356" w:rsidR="00854A8C" w:rsidRPr="00375B8B" w:rsidRDefault="00E4381E"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Vat</w:t>
            </w:r>
          </w:p>
        </w:tc>
        <w:tc>
          <w:tcPr>
            <w:tcW w:w="846" w:type="dxa"/>
          </w:tcPr>
          <w:p w14:paraId="7108B3E1"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75E9AA08"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9" w:type="dxa"/>
          </w:tcPr>
          <w:p w14:paraId="202CF94F"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7864FDAC"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8" w:type="dxa"/>
          </w:tcPr>
          <w:p w14:paraId="5564B59B"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1397DA8C" w14:textId="77777777" w:rsidR="00854A8C" w:rsidRPr="00375B8B" w:rsidRDefault="00854A8C" w:rsidP="009E753D">
            <w:pPr>
              <w:jc w:val="center"/>
              <w:rPr>
                <w:rFonts w:ascii="Cambria" w:eastAsia="Times New Roman" w:hAnsi="Cambria" w:cs="Arial"/>
                <w:sz w:val="24"/>
                <w:szCs w:val="24"/>
                <w:lang w:val="en-GB" w:eastAsia="fr-ML"/>
              </w:rPr>
            </w:pPr>
          </w:p>
        </w:tc>
        <w:tc>
          <w:tcPr>
            <w:tcW w:w="850" w:type="dxa"/>
          </w:tcPr>
          <w:p w14:paraId="43A7DB2A"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198FBDD7"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3A72A3F1"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6EB58E7D" w14:textId="77777777" w:rsidTr="00854A8C">
        <w:trPr>
          <w:jc w:val="center"/>
        </w:trPr>
        <w:tc>
          <w:tcPr>
            <w:tcW w:w="718" w:type="dxa"/>
            <w:vMerge/>
          </w:tcPr>
          <w:p w14:paraId="640B0272"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1569C415" w14:textId="326DDC3A" w:rsidR="00854A8C" w:rsidRPr="00375B8B" w:rsidRDefault="002C7444"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Sulphides</w:t>
            </w:r>
          </w:p>
        </w:tc>
        <w:tc>
          <w:tcPr>
            <w:tcW w:w="846" w:type="dxa"/>
          </w:tcPr>
          <w:p w14:paraId="159405FD"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6AB682C4"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9" w:type="dxa"/>
          </w:tcPr>
          <w:p w14:paraId="76C37A75"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 xml:space="preserve"> </w:t>
            </w:r>
          </w:p>
        </w:tc>
        <w:tc>
          <w:tcPr>
            <w:tcW w:w="851" w:type="dxa"/>
          </w:tcPr>
          <w:p w14:paraId="443DD1DD" w14:textId="77777777" w:rsidR="00854A8C" w:rsidRPr="00375B8B" w:rsidRDefault="00854A8C" w:rsidP="009E753D">
            <w:pPr>
              <w:jc w:val="center"/>
              <w:rPr>
                <w:rFonts w:ascii="Cambria" w:eastAsia="Times New Roman" w:hAnsi="Cambria" w:cs="Arial"/>
                <w:sz w:val="24"/>
                <w:szCs w:val="24"/>
                <w:lang w:val="en-GB" w:eastAsia="fr-ML"/>
              </w:rPr>
            </w:pPr>
          </w:p>
        </w:tc>
        <w:tc>
          <w:tcPr>
            <w:tcW w:w="708" w:type="dxa"/>
          </w:tcPr>
          <w:p w14:paraId="12A8F2C4"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7675F6C2" w14:textId="77777777" w:rsidR="00854A8C" w:rsidRPr="00375B8B" w:rsidRDefault="00854A8C" w:rsidP="009E753D">
            <w:pPr>
              <w:jc w:val="center"/>
              <w:rPr>
                <w:rFonts w:ascii="Cambria" w:eastAsia="Times New Roman" w:hAnsi="Cambria" w:cs="Arial"/>
                <w:sz w:val="24"/>
                <w:szCs w:val="24"/>
                <w:lang w:val="en-GB" w:eastAsia="fr-ML"/>
              </w:rPr>
            </w:pPr>
          </w:p>
        </w:tc>
        <w:tc>
          <w:tcPr>
            <w:tcW w:w="850" w:type="dxa"/>
          </w:tcPr>
          <w:p w14:paraId="26885B1A" w14:textId="77777777" w:rsidR="00854A8C" w:rsidRPr="00375B8B" w:rsidRDefault="00854A8C" w:rsidP="009E753D">
            <w:pPr>
              <w:jc w:val="center"/>
              <w:rPr>
                <w:rFonts w:ascii="Cambria" w:eastAsia="Times New Roman" w:hAnsi="Cambria" w:cs="Arial"/>
                <w:sz w:val="24"/>
                <w:szCs w:val="24"/>
                <w:lang w:val="en-GB" w:eastAsia="fr-ML"/>
              </w:rPr>
            </w:pPr>
          </w:p>
        </w:tc>
        <w:tc>
          <w:tcPr>
            <w:tcW w:w="1276" w:type="dxa"/>
          </w:tcPr>
          <w:p w14:paraId="581BBA34"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3AC33ADA" w14:textId="77777777" w:rsidR="00854A8C" w:rsidRPr="00375B8B" w:rsidRDefault="00854A8C" w:rsidP="009E753D">
            <w:pPr>
              <w:jc w:val="center"/>
              <w:rPr>
                <w:rFonts w:ascii="Cambria" w:eastAsia="Times New Roman" w:hAnsi="Cambria" w:cs="Arial"/>
                <w:sz w:val="24"/>
                <w:szCs w:val="24"/>
                <w:lang w:val="en-GB" w:eastAsia="fr-ML"/>
              </w:rPr>
            </w:pPr>
          </w:p>
        </w:tc>
      </w:tr>
      <w:tr w:rsidR="00854A8C" w:rsidRPr="00375B8B" w14:paraId="613EB99B" w14:textId="77777777" w:rsidTr="00854A8C">
        <w:trPr>
          <w:jc w:val="center"/>
        </w:trPr>
        <w:tc>
          <w:tcPr>
            <w:tcW w:w="718" w:type="dxa"/>
            <w:vMerge/>
          </w:tcPr>
          <w:p w14:paraId="462854AF"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1445A068" w14:textId="23403A89" w:rsidR="00854A8C" w:rsidRPr="00375B8B" w:rsidRDefault="00854A8C" w:rsidP="009E753D">
            <w:pPr>
              <w:rPr>
                <w:rFonts w:ascii="Cambria" w:eastAsia="Times New Roman" w:hAnsi="Cambria" w:cs="Arial"/>
                <w:sz w:val="24"/>
                <w:szCs w:val="24"/>
                <w:lang w:val="en-GB" w:eastAsia="fr-ML"/>
              </w:rPr>
            </w:pPr>
            <w:proofErr w:type="spellStart"/>
            <w:r w:rsidRPr="00375B8B">
              <w:rPr>
                <w:rFonts w:ascii="Cambria" w:eastAsia="Times New Roman" w:hAnsi="Cambria" w:cs="Arial"/>
                <w:sz w:val="24"/>
                <w:szCs w:val="24"/>
                <w:lang w:val="en-GB" w:eastAsia="fr-ML"/>
              </w:rPr>
              <w:t>Naphtols</w:t>
            </w:r>
            <w:proofErr w:type="spellEnd"/>
          </w:p>
        </w:tc>
        <w:tc>
          <w:tcPr>
            <w:tcW w:w="846" w:type="dxa"/>
          </w:tcPr>
          <w:p w14:paraId="4E277FA9"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5C5953FB"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9" w:type="dxa"/>
          </w:tcPr>
          <w:p w14:paraId="69F79900"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5AB58684"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8" w:type="dxa"/>
          </w:tcPr>
          <w:p w14:paraId="00F656EA"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05710423"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5BB85DE0"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1276" w:type="dxa"/>
          </w:tcPr>
          <w:p w14:paraId="4AF63153"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61CF1AA9"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r>
      <w:tr w:rsidR="00854A8C" w:rsidRPr="00375B8B" w14:paraId="395EF0DC" w14:textId="77777777" w:rsidTr="00854A8C">
        <w:trPr>
          <w:jc w:val="center"/>
        </w:trPr>
        <w:tc>
          <w:tcPr>
            <w:tcW w:w="718" w:type="dxa"/>
            <w:vMerge/>
          </w:tcPr>
          <w:p w14:paraId="3E6364F2" w14:textId="77777777" w:rsidR="00854A8C" w:rsidRPr="00375B8B" w:rsidRDefault="00854A8C" w:rsidP="009E753D">
            <w:pPr>
              <w:rPr>
                <w:rFonts w:ascii="Cambria" w:eastAsia="Times New Roman" w:hAnsi="Cambria" w:cs="Arial"/>
                <w:sz w:val="24"/>
                <w:szCs w:val="24"/>
                <w:lang w:val="en-GB" w:eastAsia="fr-ML"/>
              </w:rPr>
            </w:pPr>
          </w:p>
        </w:tc>
        <w:tc>
          <w:tcPr>
            <w:tcW w:w="1842" w:type="dxa"/>
            <w:shd w:val="clear" w:color="auto" w:fill="D9D9D9" w:themeFill="background1" w:themeFillShade="D9"/>
          </w:tcPr>
          <w:p w14:paraId="06247880" w14:textId="1938A0A4" w:rsidR="00854A8C" w:rsidRPr="00375B8B" w:rsidRDefault="002C7444" w:rsidP="009E753D">
            <w:pP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Disperse</w:t>
            </w:r>
            <w:r w:rsidR="00854A8C" w:rsidRPr="00375B8B">
              <w:rPr>
                <w:rFonts w:ascii="Cambria" w:eastAsia="Times New Roman" w:hAnsi="Cambria" w:cs="Arial"/>
                <w:sz w:val="24"/>
                <w:szCs w:val="24"/>
                <w:lang w:val="en-GB" w:eastAsia="fr-ML"/>
              </w:rPr>
              <w:t xml:space="preserve"> (</w:t>
            </w:r>
            <w:proofErr w:type="spellStart"/>
            <w:r w:rsidR="00854A8C" w:rsidRPr="00375B8B">
              <w:rPr>
                <w:rFonts w:ascii="Cambria" w:eastAsia="Times New Roman" w:hAnsi="Cambria" w:cs="Arial"/>
                <w:sz w:val="24"/>
                <w:szCs w:val="24"/>
                <w:lang w:val="en-GB" w:eastAsia="fr-ML"/>
              </w:rPr>
              <w:t>plastosoluble</w:t>
            </w:r>
            <w:proofErr w:type="spellEnd"/>
            <w:r w:rsidR="00854A8C" w:rsidRPr="00375B8B">
              <w:rPr>
                <w:rFonts w:ascii="Cambria" w:eastAsia="Times New Roman" w:hAnsi="Cambria" w:cs="Arial"/>
                <w:sz w:val="24"/>
                <w:szCs w:val="24"/>
                <w:lang w:val="en-GB" w:eastAsia="fr-ML"/>
              </w:rPr>
              <w:t>)</w:t>
            </w:r>
          </w:p>
        </w:tc>
        <w:tc>
          <w:tcPr>
            <w:tcW w:w="846" w:type="dxa"/>
          </w:tcPr>
          <w:p w14:paraId="402F7F25" w14:textId="77777777" w:rsidR="00854A8C" w:rsidRPr="00375B8B" w:rsidRDefault="00854A8C" w:rsidP="009E753D">
            <w:pPr>
              <w:jc w:val="center"/>
              <w:rPr>
                <w:rFonts w:ascii="Cambria" w:eastAsia="Times New Roman" w:hAnsi="Cambria" w:cs="Arial"/>
                <w:sz w:val="24"/>
                <w:szCs w:val="24"/>
                <w:lang w:val="en-GB" w:eastAsia="fr-ML"/>
              </w:rPr>
            </w:pPr>
          </w:p>
        </w:tc>
        <w:tc>
          <w:tcPr>
            <w:tcW w:w="992" w:type="dxa"/>
          </w:tcPr>
          <w:p w14:paraId="792D9491" w14:textId="77777777" w:rsidR="00854A8C" w:rsidRPr="00375B8B" w:rsidRDefault="00854A8C" w:rsidP="009E753D">
            <w:pPr>
              <w:jc w:val="center"/>
              <w:rPr>
                <w:rFonts w:ascii="Cambria" w:eastAsia="Times New Roman" w:hAnsi="Cambria" w:cs="Arial"/>
                <w:sz w:val="24"/>
                <w:szCs w:val="24"/>
                <w:lang w:val="en-GB" w:eastAsia="fr-ML"/>
              </w:rPr>
            </w:pPr>
          </w:p>
        </w:tc>
        <w:tc>
          <w:tcPr>
            <w:tcW w:w="709" w:type="dxa"/>
          </w:tcPr>
          <w:p w14:paraId="64A96E9E" w14:textId="77777777" w:rsidR="00854A8C" w:rsidRPr="00375B8B" w:rsidRDefault="00854A8C" w:rsidP="009E753D">
            <w:pPr>
              <w:jc w:val="center"/>
              <w:rPr>
                <w:rFonts w:ascii="Cambria" w:eastAsia="Times New Roman" w:hAnsi="Cambria" w:cs="Arial"/>
                <w:sz w:val="24"/>
                <w:szCs w:val="24"/>
                <w:lang w:val="en-GB" w:eastAsia="fr-ML"/>
              </w:rPr>
            </w:pPr>
          </w:p>
        </w:tc>
        <w:tc>
          <w:tcPr>
            <w:tcW w:w="851" w:type="dxa"/>
          </w:tcPr>
          <w:p w14:paraId="53058B9F"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708" w:type="dxa"/>
          </w:tcPr>
          <w:p w14:paraId="16CA4601"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1" w:type="dxa"/>
          </w:tcPr>
          <w:p w14:paraId="68EC55C6"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850" w:type="dxa"/>
          </w:tcPr>
          <w:p w14:paraId="4DA37CB9"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1276" w:type="dxa"/>
          </w:tcPr>
          <w:p w14:paraId="13F49F59"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c>
          <w:tcPr>
            <w:tcW w:w="992" w:type="dxa"/>
          </w:tcPr>
          <w:p w14:paraId="2A91E084" w14:textId="77777777" w:rsidR="00854A8C" w:rsidRPr="00375B8B" w:rsidRDefault="00854A8C" w:rsidP="009E753D">
            <w:pPr>
              <w:jc w:val="center"/>
              <w:rPr>
                <w:rFonts w:ascii="Cambria" w:eastAsia="Times New Roman" w:hAnsi="Cambria" w:cs="Arial"/>
                <w:sz w:val="24"/>
                <w:szCs w:val="24"/>
                <w:lang w:val="en-GB" w:eastAsia="fr-ML"/>
              </w:rPr>
            </w:pPr>
            <w:r w:rsidRPr="00375B8B">
              <w:rPr>
                <w:rFonts w:ascii="Cambria" w:eastAsia="Times New Roman" w:hAnsi="Cambria" w:cs="Arial"/>
                <w:sz w:val="24"/>
                <w:szCs w:val="24"/>
                <w:lang w:val="en-GB" w:eastAsia="fr-ML"/>
              </w:rPr>
              <w:t>x</w:t>
            </w:r>
          </w:p>
        </w:tc>
      </w:tr>
    </w:tbl>
    <w:p w14:paraId="6C4F19DE" w14:textId="7845FB0A" w:rsidR="00854A8C" w:rsidRPr="00375B8B" w:rsidRDefault="00854A8C" w:rsidP="006C220D">
      <w:pPr>
        <w:spacing w:after="0" w:line="240" w:lineRule="auto"/>
        <w:rPr>
          <w:rFonts w:ascii="Cambria" w:eastAsia="Times New Roman" w:hAnsi="Cambria" w:cs="Arial"/>
          <w:sz w:val="24"/>
          <w:szCs w:val="24"/>
          <w:lang w:val="en-GB" w:eastAsia="fr-ML"/>
        </w:rPr>
      </w:pPr>
    </w:p>
    <w:p w14:paraId="6AAD4B1A" w14:textId="6CE23A51" w:rsidR="00854A8C" w:rsidRDefault="00854A8C" w:rsidP="006C220D">
      <w:pPr>
        <w:spacing w:after="0" w:line="240" w:lineRule="auto"/>
        <w:rPr>
          <w:rFonts w:ascii="Cambria" w:eastAsia="Times New Roman" w:hAnsi="Cambria" w:cs="Arial"/>
          <w:sz w:val="24"/>
          <w:szCs w:val="24"/>
          <w:lang w:val="en-GB" w:eastAsia="fr-ML"/>
        </w:rPr>
      </w:pPr>
    </w:p>
    <w:p w14:paraId="7E38D127" w14:textId="77777777" w:rsidR="0007237F" w:rsidRDefault="0007237F" w:rsidP="006C220D">
      <w:pPr>
        <w:spacing w:after="0" w:line="240" w:lineRule="auto"/>
        <w:rPr>
          <w:rFonts w:ascii="Cambria" w:eastAsia="Times New Roman" w:hAnsi="Cambria" w:cs="Arial"/>
          <w:sz w:val="24"/>
          <w:szCs w:val="24"/>
          <w:lang w:val="en-GB" w:eastAsia="fr-ML"/>
        </w:rPr>
      </w:pPr>
    </w:p>
    <w:p w14:paraId="57A4A563" w14:textId="77777777" w:rsidR="0007237F" w:rsidRDefault="0007237F" w:rsidP="006C220D">
      <w:pPr>
        <w:spacing w:after="0" w:line="240" w:lineRule="auto"/>
        <w:rPr>
          <w:rFonts w:ascii="Cambria" w:eastAsia="Times New Roman" w:hAnsi="Cambria" w:cs="Arial"/>
          <w:sz w:val="24"/>
          <w:szCs w:val="24"/>
          <w:lang w:val="en-GB" w:eastAsia="fr-ML"/>
        </w:rPr>
      </w:pPr>
    </w:p>
    <w:p w14:paraId="652FF5A3" w14:textId="77777777" w:rsidR="0007237F" w:rsidRDefault="0007237F" w:rsidP="006C220D">
      <w:pPr>
        <w:spacing w:after="0" w:line="240" w:lineRule="auto"/>
        <w:rPr>
          <w:rFonts w:ascii="Cambria" w:eastAsia="Times New Roman" w:hAnsi="Cambria" w:cs="Arial"/>
          <w:sz w:val="24"/>
          <w:szCs w:val="24"/>
          <w:lang w:val="en-GB" w:eastAsia="fr-ML"/>
        </w:rPr>
      </w:pPr>
    </w:p>
    <w:p w14:paraId="3FDED732" w14:textId="77777777" w:rsidR="0007237F" w:rsidRDefault="0007237F" w:rsidP="006C220D">
      <w:pPr>
        <w:spacing w:after="0" w:line="240" w:lineRule="auto"/>
        <w:rPr>
          <w:rFonts w:ascii="Cambria" w:eastAsia="Times New Roman" w:hAnsi="Cambria" w:cs="Arial"/>
          <w:sz w:val="24"/>
          <w:szCs w:val="24"/>
          <w:lang w:val="en-GB" w:eastAsia="fr-ML"/>
        </w:rPr>
      </w:pPr>
    </w:p>
    <w:p w14:paraId="7D316850" w14:textId="77777777" w:rsidR="0007237F" w:rsidRDefault="0007237F" w:rsidP="006C220D">
      <w:pPr>
        <w:spacing w:after="0" w:line="240" w:lineRule="auto"/>
        <w:rPr>
          <w:rFonts w:ascii="Cambria" w:eastAsia="Times New Roman" w:hAnsi="Cambria" w:cs="Arial"/>
          <w:sz w:val="24"/>
          <w:szCs w:val="24"/>
          <w:lang w:val="en-GB" w:eastAsia="fr-ML"/>
        </w:rPr>
      </w:pPr>
    </w:p>
    <w:p w14:paraId="1A6D71EA" w14:textId="77777777" w:rsidR="0007237F" w:rsidRDefault="0007237F" w:rsidP="006C220D">
      <w:pPr>
        <w:spacing w:after="0" w:line="240" w:lineRule="auto"/>
        <w:rPr>
          <w:rFonts w:ascii="Cambria" w:eastAsia="Times New Roman" w:hAnsi="Cambria" w:cs="Arial"/>
          <w:sz w:val="24"/>
          <w:szCs w:val="24"/>
          <w:lang w:val="en-GB" w:eastAsia="fr-ML"/>
        </w:rPr>
      </w:pPr>
    </w:p>
    <w:p w14:paraId="2FCC12CA" w14:textId="77777777" w:rsidR="0007237F" w:rsidRDefault="0007237F" w:rsidP="006C220D">
      <w:pPr>
        <w:spacing w:after="0" w:line="240" w:lineRule="auto"/>
        <w:rPr>
          <w:rFonts w:ascii="Cambria" w:eastAsia="Times New Roman" w:hAnsi="Cambria" w:cs="Arial"/>
          <w:sz w:val="24"/>
          <w:szCs w:val="24"/>
          <w:lang w:val="en-GB" w:eastAsia="fr-ML"/>
        </w:rPr>
      </w:pPr>
    </w:p>
    <w:p w14:paraId="174AE5D4" w14:textId="77777777" w:rsidR="0007237F" w:rsidRDefault="0007237F" w:rsidP="006C220D">
      <w:pPr>
        <w:spacing w:after="0" w:line="240" w:lineRule="auto"/>
        <w:rPr>
          <w:rFonts w:ascii="Cambria" w:eastAsia="Times New Roman" w:hAnsi="Cambria" w:cs="Arial"/>
          <w:sz w:val="24"/>
          <w:szCs w:val="24"/>
          <w:lang w:val="en-GB" w:eastAsia="fr-ML"/>
        </w:rPr>
      </w:pPr>
    </w:p>
    <w:p w14:paraId="0F690364" w14:textId="77777777" w:rsidR="0007237F" w:rsidRDefault="0007237F" w:rsidP="006C220D">
      <w:pPr>
        <w:spacing w:after="0" w:line="240" w:lineRule="auto"/>
        <w:rPr>
          <w:rFonts w:ascii="Cambria" w:eastAsia="Times New Roman" w:hAnsi="Cambria" w:cs="Arial"/>
          <w:sz w:val="24"/>
          <w:szCs w:val="24"/>
          <w:lang w:val="en-GB" w:eastAsia="fr-ML"/>
        </w:rPr>
      </w:pPr>
    </w:p>
    <w:p w14:paraId="00647B9B" w14:textId="77777777" w:rsidR="0007237F" w:rsidRDefault="0007237F" w:rsidP="006C220D">
      <w:pPr>
        <w:spacing w:after="0" w:line="240" w:lineRule="auto"/>
        <w:rPr>
          <w:rFonts w:ascii="Cambria" w:eastAsia="Times New Roman" w:hAnsi="Cambria" w:cs="Arial"/>
          <w:sz w:val="24"/>
          <w:szCs w:val="24"/>
          <w:lang w:val="en-GB" w:eastAsia="fr-ML"/>
        </w:rPr>
      </w:pPr>
    </w:p>
    <w:p w14:paraId="43EC765A" w14:textId="77777777" w:rsidR="0007237F" w:rsidRDefault="0007237F" w:rsidP="006C220D">
      <w:pPr>
        <w:spacing w:after="0" w:line="240" w:lineRule="auto"/>
        <w:rPr>
          <w:rFonts w:ascii="Cambria" w:eastAsia="Times New Roman" w:hAnsi="Cambria" w:cs="Arial"/>
          <w:sz w:val="24"/>
          <w:szCs w:val="24"/>
          <w:lang w:val="en-GB" w:eastAsia="fr-ML"/>
        </w:rPr>
      </w:pPr>
    </w:p>
    <w:p w14:paraId="59A129D4" w14:textId="77777777" w:rsidR="0007237F" w:rsidRDefault="0007237F" w:rsidP="006C220D">
      <w:pPr>
        <w:spacing w:after="0" w:line="240" w:lineRule="auto"/>
        <w:rPr>
          <w:rFonts w:ascii="Cambria" w:eastAsia="Times New Roman" w:hAnsi="Cambria" w:cs="Arial"/>
          <w:sz w:val="24"/>
          <w:szCs w:val="24"/>
          <w:lang w:val="en-GB" w:eastAsia="fr-ML"/>
        </w:rPr>
      </w:pPr>
    </w:p>
    <w:p w14:paraId="0B3704F3" w14:textId="77777777" w:rsidR="0007237F" w:rsidRDefault="0007237F" w:rsidP="006C220D">
      <w:pPr>
        <w:spacing w:after="0" w:line="240" w:lineRule="auto"/>
        <w:rPr>
          <w:rFonts w:ascii="Cambria" w:eastAsia="Times New Roman" w:hAnsi="Cambria" w:cs="Arial"/>
          <w:sz w:val="24"/>
          <w:szCs w:val="24"/>
          <w:lang w:val="en-GB" w:eastAsia="fr-ML"/>
        </w:rPr>
      </w:pPr>
    </w:p>
    <w:p w14:paraId="5A42C6E0" w14:textId="77777777" w:rsidR="0007237F" w:rsidRDefault="0007237F" w:rsidP="006C220D">
      <w:pPr>
        <w:spacing w:after="0" w:line="240" w:lineRule="auto"/>
        <w:rPr>
          <w:rFonts w:ascii="Cambria" w:eastAsia="Times New Roman" w:hAnsi="Cambria" w:cs="Arial"/>
          <w:sz w:val="24"/>
          <w:szCs w:val="24"/>
          <w:lang w:val="en-GB" w:eastAsia="fr-ML"/>
        </w:rPr>
      </w:pPr>
    </w:p>
    <w:p w14:paraId="1046AEAD" w14:textId="77777777" w:rsidR="0007237F" w:rsidRDefault="0007237F" w:rsidP="006C220D">
      <w:pPr>
        <w:spacing w:after="0" w:line="240" w:lineRule="auto"/>
        <w:rPr>
          <w:rFonts w:ascii="Cambria" w:eastAsia="Times New Roman" w:hAnsi="Cambria" w:cs="Arial"/>
          <w:sz w:val="24"/>
          <w:szCs w:val="24"/>
          <w:lang w:val="en-GB" w:eastAsia="fr-ML"/>
        </w:rPr>
      </w:pPr>
    </w:p>
    <w:p w14:paraId="6375A810" w14:textId="77777777" w:rsidR="0007237F" w:rsidRDefault="0007237F" w:rsidP="006C220D">
      <w:pPr>
        <w:spacing w:after="0" w:line="240" w:lineRule="auto"/>
        <w:rPr>
          <w:rFonts w:ascii="Cambria" w:eastAsia="Times New Roman" w:hAnsi="Cambria" w:cs="Arial"/>
          <w:sz w:val="24"/>
          <w:szCs w:val="24"/>
          <w:lang w:val="en-GB" w:eastAsia="fr-ML"/>
        </w:rPr>
      </w:pPr>
    </w:p>
    <w:p w14:paraId="46EFCF17" w14:textId="77777777" w:rsidR="0007237F" w:rsidRDefault="0007237F" w:rsidP="006C220D">
      <w:pPr>
        <w:spacing w:after="0" w:line="240" w:lineRule="auto"/>
        <w:rPr>
          <w:rFonts w:ascii="Cambria" w:eastAsia="Times New Roman" w:hAnsi="Cambria" w:cs="Arial"/>
          <w:sz w:val="24"/>
          <w:szCs w:val="24"/>
          <w:lang w:val="en-GB" w:eastAsia="fr-ML"/>
        </w:rPr>
      </w:pPr>
    </w:p>
    <w:p w14:paraId="53DFE31D" w14:textId="77777777" w:rsidR="0007237F" w:rsidRDefault="0007237F" w:rsidP="006C220D">
      <w:pPr>
        <w:spacing w:after="0" w:line="240" w:lineRule="auto"/>
        <w:rPr>
          <w:rFonts w:ascii="Cambria" w:eastAsia="Times New Roman" w:hAnsi="Cambria" w:cs="Arial"/>
          <w:sz w:val="24"/>
          <w:szCs w:val="24"/>
          <w:lang w:val="en-GB" w:eastAsia="fr-ML"/>
        </w:rPr>
      </w:pPr>
    </w:p>
    <w:p w14:paraId="43720DA6" w14:textId="77777777" w:rsidR="0007237F" w:rsidRDefault="0007237F" w:rsidP="006C220D">
      <w:pPr>
        <w:spacing w:after="0" w:line="240" w:lineRule="auto"/>
        <w:rPr>
          <w:rFonts w:ascii="Cambria" w:eastAsia="Times New Roman" w:hAnsi="Cambria" w:cs="Arial"/>
          <w:sz w:val="24"/>
          <w:szCs w:val="24"/>
          <w:lang w:val="en-GB" w:eastAsia="fr-ML"/>
        </w:rPr>
      </w:pPr>
    </w:p>
    <w:p w14:paraId="0A6AF122" w14:textId="77777777" w:rsidR="0007237F" w:rsidRDefault="0007237F" w:rsidP="006C220D">
      <w:pPr>
        <w:spacing w:after="0" w:line="240" w:lineRule="auto"/>
        <w:rPr>
          <w:rFonts w:ascii="Cambria" w:eastAsia="Times New Roman" w:hAnsi="Cambria" w:cs="Arial"/>
          <w:sz w:val="24"/>
          <w:szCs w:val="24"/>
          <w:lang w:val="en-GB" w:eastAsia="fr-ML"/>
        </w:rPr>
      </w:pPr>
    </w:p>
    <w:p w14:paraId="456AC2DA" w14:textId="77777777" w:rsidR="0007237F" w:rsidRDefault="0007237F" w:rsidP="006C220D">
      <w:pPr>
        <w:spacing w:after="0" w:line="240" w:lineRule="auto"/>
        <w:rPr>
          <w:rFonts w:ascii="Cambria" w:eastAsia="Times New Roman" w:hAnsi="Cambria" w:cs="Arial"/>
          <w:sz w:val="24"/>
          <w:szCs w:val="24"/>
          <w:lang w:val="en-GB" w:eastAsia="fr-ML"/>
        </w:rPr>
      </w:pPr>
    </w:p>
    <w:p w14:paraId="5AA725E2" w14:textId="77777777" w:rsidR="0007237F" w:rsidRDefault="0007237F" w:rsidP="006C220D">
      <w:pPr>
        <w:spacing w:after="0" w:line="240" w:lineRule="auto"/>
        <w:rPr>
          <w:rFonts w:ascii="Cambria" w:eastAsia="Times New Roman" w:hAnsi="Cambria" w:cs="Arial"/>
          <w:sz w:val="24"/>
          <w:szCs w:val="24"/>
          <w:lang w:val="en-GB" w:eastAsia="fr-ML"/>
        </w:rPr>
      </w:pPr>
    </w:p>
    <w:p w14:paraId="152E4534" w14:textId="77777777" w:rsidR="0007237F" w:rsidRDefault="0007237F" w:rsidP="006C220D">
      <w:pPr>
        <w:spacing w:after="0" w:line="240" w:lineRule="auto"/>
        <w:rPr>
          <w:rFonts w:ascii="Cambria" w:eastAsia="Times New Roman" w:hAnsi="Cambria" w:cs="Arial"/>
          <w:sz w:val="24"/>
          <w:szCs w:val="24"/>
          <w:lang w:val="en-GB" w:eastAsia="fr-ML"/>
        </w:rPr>
      </w:pPr>
    </w:p>
    <w:p w14:paraId="65F225B2" w14:textId="77777777" w:rsidR="0007237F" w:rsidRDefault="0007237F" w:rsidP="006C220D">
      <w:pPr>
        <w:spacing w:after="0" w:line="240" w:lineRule="auto"/>
        <w:rPr>
          <w:rFonts w:ascii="Cambria" w:eastAsia="Times New Roman" w:hAnsi="Cambria" w:cs="Arial"/>
          <w:sz w:val="24"/>
          <w:szCs w:val="24"/>
          <w:lang w:val="en-GB" w:eastAsia="fr-ML"/>
        </w:rPr>
      </w:pPr>
    </w:p>
    <w:p w14:paraId="3A401965" w14:textId="77777777" w:rsidR="0007237F" w:rsidRDefault="0007237F" w:rsidP="006C220D">
      <w:pPr>
        <w:spacing w:after="0" w:line="240" w:lineRule="auto"/>
        <w:rPr>
          <w:rFonts w:ascii="Cambria" w:eastAsia="Times New Roman" w:hAnsi="Cambria" w:cs="Arial"/>
          <w:sz w:val="24"/>
          <w:szCs w:val="24"/>
          <w:lang w:val="en-GB" w:eastAsia="fr-ML"/>
        </w:rPr>
      </w:pPr>
    </w:p>
    <w:p w14:paraId="560033CA" w14:textId="77777777" w:rsidR="0007237F" w:rsidRPr="00375B8B" w:rsidRDefault="0007237F" w:rsidP="006C220D">
      <w:pPr>
        <w:spacing w:after="0" w:line="240" w:lineRule="auto"/>
        <w:rPr>
          <w:rFonts w:ascii="Cambria" w:eastAsia="Times New Roman" w:hAnsi="Cambria" w:cs="Arial"/>
          <w:sz w:val="24"/>
          <w:szCs w:val="24"/>
          <w:lang w:val="en-GB" w:eastAsia="fr-ML"/>
        </w:rPr>
      </w:pPr>
    </w:p>
    <w:p w14:paraId="49253F48" w14:textId="06F2A06F" w:rsidR="00D005B9" w:rsidRPr="00B53C71" w:rsidRDefault="00D005B9" w:rsidP="0007237F">
      <w:pPr>
        <w:spacing w:after="0" w:line="276" w:lineRule="auto"/>
        <w:jc w:val="center"/>
        <w:rPr>
          <w:rFonts w:ascii="Cambria" w:eastAsia="Times New Roman" w:hAnsi="Cambria" w:cs="Times New Roman"/>
          <w:bCs/>
          <w:sz w:val="28"/>
          <w:szCs w:val="28"/>
          <w:lang w:val="en-GB" w:eastAsia="fr-ML"/>
        </w:rPr>
      </w:pPr>
      <w:r>
        <w:rPr>
          <w:rFonts w:ascii="Cambria" w:eastAsia="Times New Roman" w:hAnsi="Cambria" w:cs="Times New Roman"/>
          <w:b/>
          <w:bCs/>
          <w:sz w:val="28"/>
          <w:szCs w:val="28"/>
          <w:lang w:val="en-GB" w:eastAsia="fr-ML"/>
        </w:rPr>
        <w:lastRenderedPageBreak/>
        <w:t xml:space="preserve">Annex 4 </w:t>
      </w:r>
      <w:r>
        <w:rPr>
          <w:rFonts w:ascii="Cambria" w:eastAsia="Times New Roman" w:hAnsi="Cambria" w:cs="Arial"/>
          <w:b/>
          <w:sz w:val="24"/>
          <w:szCs w:val="24"/>
          <w:lang w:val="en-GB" w:eastAsia="fr-ML"/>
        </w:rPr>
        <w:t>(in</w:t>
      </w:r>
      <w:r w:rsidRPr="00D005B9">
        <w:rPr>
          <w:rFonts w:ascii="Cambria" w:eastAsia="Times New Roman" w:hAnsi="Cambria" w:cs="Arial"/>
          <w:b/>
          <w:sz w:val="24"/>
          <w:szCs w:val="24"/>
          <w:lang w:val="en-GB" w:eastAsia="fr-ML"/>
        </w:rPr>
        <w:t>formative):</w:t>
      </w:r>
      <w:r>
        <w:rPr>
          <w:rFonts w:ascii="Cambria" w:eastAsia="Times New Roman" w:hAnsi="Cambria" w:cs="Times New Roman"/>
          <w:b/>
          <w:bCs/>
          <w:sz w:val="28"/>
          <w:szCs w:val="28"/>
          <w:lang w:val="en-GB" w:eastAsia="fr-ML"/>
        </w:rPr>
        <w:t xml:space="preserve"> </w:t>
      </w:r>
      <w:bookmarkStart w:id="7" w:name="_GoBack"/>
      <w:bookmarkEnd w:id="7"/>
      <w:r w:rsidRPr="00B53C71">
        <w:rPr>
          <w:rFonts w:ascii="Cambria" w:eastAsia="Times New Roman" w:hAnsi="Cambria" w:cs="Arial"/>
          <w:sz w:val="24"/>
          <w:szCs w:val="24"/>
          <w:lang w:val="en-GB" w:eastAsia="fr-ML"/>
        </w:rPr>
        <w:t>Classification of dyes</w:t>
      </w:r>
    </w:p>
    <w:p w14:paraId="34F989D8"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There are no hard and fast rules for classification in the field of dyes. There are two types of classification:</w:t>
      </w:r>
    </w:p>
    <w:p w14:paraId="381E85EF" w14:textId="7C9CE1BF" w:rsidR="00D005B9" w:rsidRPr="00B53C71" w:rsidRDefault="00D005B9" w:rsidP="00B53C71">
      <w:pPr>
        <w:spacing w:after="0" w:line="276" w:lineRule="auto"/>
        <w:ind w:left="708"/>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 xml:space="preserve">- According to </w:t>
      </w:r>
      <w:r w:rsidRPr="00B53C71">
        <w:rPr>
          <w:rFonts w:ascii="Cambria" w:eastAsia="Times New Roman" w:hAnsi="Cambria" w:cs="Times New Roman"/>
          <w:bCs/>
          <w:sz w:val="24"/>
          <w:szCs w:val="24"/>
          <w:lang w:val="en-GB" w:eastAsia="fr-ML"/>
        </w:rPr>
        <w:t xml:space="preserve">the diversity of application technologies: anionic dyes (acid, acid-biting, direct, reactive, vat, sulphur dyes) or cationic (basic) </w:t>
      </w:r>
    </w:p>
    <w:p w14:paraId="0604FE4A" w14:textId="77777777" w:rsidR="00D005B9" w:rsidRPr="00375B8B" w:rsidRDefault="00D005B9" w:rsidP="00D005B9">
      <w:pPr>
        <w:spacing w:after="0" w:line="276" w:lineRule="auto"/>
        <w:ind w:left="708"/>
        <w:jc w:val="both"/>
        <w:rPr>
          <w:rFonts w:ascii="Cambria" w:eastAsia="Times New Roman" w:hAnsi="Cambria" w:cs="Times New Roman"/>
          <w:bCs/>
          <w:sz w:val="24"/>
          <w:szCs w:val="24"/>
          <w:lang w:val="en-GB" w:eastAsia="fr-ML"/>
        </w:rPr>
      </w:pPr>
      <w:r w:rsidRPr="00B53C71">
        <w:rPr>
          <w:rFonts w:ascii="Cambria" w:eastAsia="Times New Roman" w:hAnsi="Cambria" w:cs="Times New Roman"/>
          <w:bCs/>
          <w:sz w:val="24"/>
          <w:szCs w:val="24"/>
          <w:lang w:val="en-GB" w:eastAsia="fr-ML"/>
        </w:rPr>
        <w:t>- According to their chemical constitution</w:t>
      </w:r>
      <w:r w:rsidRPr="00375B8B">
        <w:rPr>
          <w:rFonts w:ascii="Cambria" w:eastAsia="Times New Roman" w:hAnsi="Cambria" w:cs="Times New Roman"/>
          <w:bCs/>
          <w:sz w:val="24"/>
          <w:szCs w:val="24"/>
          <w:lang w:val="en-GB" w:eastAsia="fr-ML"/>
        </w:rPr>
        <w:t xml:space="preserve">: </w:t>
      </w:r>
      <w:proofErr w:type="spellStart"/>
      <w:r w:rsidRPr="00375B8B">
        <w:rPr>
          <w:rFonts w:ascii="Cambria" w:eastAsia="Times New Roman" w:hAnsi="Cambria" w:cs="Times New Roman"/>
          <w:bCs/>
          <w:sz w:val="24"/>
          <w:szCs w:val="24"/>
          <w:lang w:val="en-GB" w:eastAsia="fr-ML"/>
        </w:rPr>
        <w:t>azo</w:t>
      </w:r>
      <w:proofErr w:type="spellEnd"/>
      <w:r w:rsidRPr="00375B8B">
        <w:rPr>
          <w:rFonts w:ascii="Cambria" w:eastAsia="Times New Roman" w:hAnsi="Cambria" w:cs="Times New Roman"/>
          <w:bCs/>
          <w:sz w:val="24"/>
          <w:szCs w:val="24"/>
          <w:lang w:val="en-GB" w:eastAsia="fr-ML"/>
        </w:rPr>
        <w:t xml:space="preserve">, </w:t>
      </w:r>
      <w:proofErr w:type="spellStart"/>
      <w:r w:rsidRPr="00375B8B">
        <w:rPr>
          <w:rFonts w:ascii="Cambria" w:eastAsia="Times New Roman" w:hAnsi="Cambria" w:cs="Times New Roman"/>
          <w:bCs/>
          <w:sz w:val="24"/>
          <w:szCs w:val="24"/>
          <w:lang w:val="en-GB" w:eastAsia="fr-ML"/>
        </w:rPr>
        <w:t>anthraquinone</w:t>
      </w:r>
      <w:proofErr w:type="spellEnd"/>
      <w:r w:rsidRPr="00375B8B">
        <w:rPr>
          <w:rFonts w:ascii="Cambria" w:eastAsia="Times New Roman" w:hAnsi="Cambria" w:cs="Times New Roman"/>
          <w:bCs/>
          <w:sz w:val="24"/>
          <w:szCs w:val="24"/>
          <w:lang w:val="en-GB" w:eastAsia="fr-ML"/>
        </w:rPr>
        <w:t xml:space="preserve">, </w:t>
      </w:r>
      <w:proofErr w:type="spellStart"/>
      <w:r w:rsidRPr="00375B8B">
        <w:rPr>
          <w:rFonts w:ascii="Cambria" w:eastAsia="Times New Roman" w:hAnsi="Cambria" w:cs="Times New Roman"/>
          <w:bCs/>
          <w:sz w:val="24"/>
          <w:szCs w:val="24"/>
          <w:lang w:val="en-GB" w:eastAsia="fr-ML"/>
        </w:rPr>
        <w:t>triarylmethane</w:t>
      </w:r>
      <w:proofErr w:type="spellEnd"/>
      <w:r w:rsidRPr="00375B8B">
        <w:rPr>
          <w:rFonts w:ascii="Cambria" w:eastAsia="Times New Roman" w:hAnsi="Cambria" w:cs="Times New Roman"/>
          <w:bCs/>
          <w:sz w:val="24"/>
          <w:szCs w:val="24"/>
          <w:lang w:val="en-GB" w:eastAsia="fr-ML"/>
        </w:rPr>
        <w:t xml:space="preserve"> and </w:t>
      </w:r>
      <w:proofErr w:type="spellStart"/>
      <w:r w:rsidRPr="00375B8B">
        <w:rPr>
          <w:rFonts w:ascii="Cambria" w:eastAsia="Times New Roman" w:hAnsi="Cambria" w:cs="Times New Roman"/>
          <w:bCs/>
          <w:sz w:val="24"/>
          <w:szCs w:val="24"/>
          <w:lang w:val="en-GB" w:eastAsia="fr-ML"/>
        </w:rPr>
        <w:t>phthalocyanine</w:t>
      </w:r>
      <w:proofErr w:type="spellEnd"/>
      <w:r w:rsidRPr="00375B8B">
        <w:rPr>
          <w:rFonts w:ascii="Cambria" w:eastAsia="Times New Roman" w:hAnsi="Cambria" w:cs="Times New Roman"/>
          <w:bCs/>
          <w:sz w:val="24"/>
          <w:szCs w:val="24"/>
          <w:lang w:val="en-GB" w:eastAsia="fr-ML"/>
        </w:rPr>
        <w:t xml:space="preserve"> </w:t>
      </w:r>
    </w:p>
    <w:p w14:paraId="089C15E8"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p>
    <w:p w14:paraId="67012186"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The trade names refer to the shades, their main use or the name of their inventor.</w:t>
      </w:r>
    </w:p>
    <w:p w14:paraId="316FED05" w14:textId="77777777" w:rsidR="00D005B9" w:rsidRPr="00375B8B" w:rsidRDefault="00D005B9" w:rsidP="00D005B9">
      <w:pPr>
        <w:spacing w:after="0" w:line="276" w:lineRule="auto"/>
        <w:jc w:val="both"/>
        <w:rPr>
          <w:rFonts w:ascii="Cambria" w:eastAsia="Times New Roman" w:hAnsi="Cambria" w:cs="Times New Roman"/>
          <w:sz w:val="24"/>
          <w:szCs w:val="24"/>
          <w:lang w:val="en-GB" w:eastAsia="fr-ML"/>
        </w:rPr>
      </w:pPr>
    </w:p>
    <w:p w14:paraId="2DE49C67" w14:textId="77777777" w:rsidR="00D005B9" w:rsidRPr="00375B8B" w:rsidRDefault="00D005B9" w:rsidP="00D005B9">
      <w:pPr>
        <w:pStyle w:val="Paragraphedeliste"/>
        <w:spacing w:after="0" w:line="240" w:lineRule="auto"/>
        <w:ind w:left="0"/>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A - CLASSIFICATION OF DYES BASED ON THE METHOD OF APPLICATION OF THE DYE</w:t>
      </w:r>
    </w:p>
    <w:p w14:paraId="3650EF1D" w14:textId="77777777" w:rsidR="00D005B9" w:rsidRPr="00375B8B" w:rsidRDefault="00D005B9" w:rsidP="00D005B9">
      <w:pPr>
        <w:spacing w:after="0" w:line="240" w:lineRule="auto"/>
        <w:jc w:val="both"/>
        <w:rPr>
          <w:rFonts w:ascii="Cambria" w:eastAsia="Times New Roman" w:hAnsi="Cambria" w:cs="Times New Roman"/>
          <w:b/>
          <w:bCs/>
          <w:sz w:val="24"/>
          <w:szCs w:val="24"/>
          <w:lang w:val="en-GB" w:eastAsia="fr-ML"/>
        </w:rPr>
      </w:pPr>
    </w:p>
    <w:p w14:paraId="59F20140" w14:textId="77777777" w:rsidR="00D005B9" w:rsidRPr="00375B8B" w:rsidRDefault="00D005B9" w:rsidP="00D005B9">
      <w:pPr>
        <w:spacing w:after="0" w:line="240"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4.1 Acid dyes</w:t>
      </w:r>
    </w:p>
    <w:p w14:paraId="3426ECA9" w14:textId="77777777" w:rsidR="00D005B9" w:rsidRPr="00375B8B" w:rsidRDefault="00D005B9" w:rsidP="00D005B9">
      <w:pPr>
        <w:spacing w:after="0" w:line="240"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Acid dyes are mainly used for light-colour dyeing of wool, silk and polyamide.</w:t>
      </w:r>
    </w:p>
    <w:p w14:paraId="5451E543"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bookmarkStart w:id="8" w:name="_Hlk98104000"/>
      <w:r w:rsidRPr="00375B8B">
        <w:rPr>
          <w:rFonts w:ascii="Cambria" w:eastAsia="Times New Roman" w:hAnsi="Cambria" w:cs="Times New Roman"/>
          <w:b/>
          <w:bCs/>
          <w:sz w:val="24"/>
          <w:szCs w:val="24"/>
          <w:lang w:val="en-GB" w:eastAsia="fr-ML"/>
        </w:rPr>
        <w:t>4.2 Metal complex acid dye</w:t>
      </w:r>
    </w:p>
    <w:p w14:paraId="64D51B52" w14:textId="1D444F12" w:rsidR="00D005B9" w:rsidRPr="0070172E"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 xml:space="preserve">Metal complex dyes are used for the dark dyeing of protein fibres and polyamide. </w:t>
      </w:r>
      <w:r w:rsidRPr="00D005B9">
        <w:rPr>
          <w:rFonts w:ascii="Cambria" w:eastAsia="Times New Roman" w:hAnsi="Cambria" w:cs="Times New Roman"/>
          <w:bCs/>
          <w:sz w:val="24"/>
          <w:szCs w:val="24"/>
          <w:lang w:val="en-GB" w:eastAsia="fr-ML"/>
        </w:rPr>
        <w:t xml:space="preserve">They are characterized by </w:t>
      </w:r>
      <w:r>
        <w:rPr>
          <w:rFonts w:ascii="Cambria" w:eastAsia="Times New Roman" w:hAnsi="Cambria" w:cs="Times New Roman"/>
          <w:bCs/>
          <w:sz w:val="24"/>
          <w:szCs w:val="24"/>
          <w:lang w:val="en-GB" w:eastAsia="fr-ML"/>
        </w:rPr>
        <w:t>better</w:t>
      </w:r>
      <w:r w:rsidRPr="00D005B9">
        <w:rPr>
          <w:rFonts w:ascii="Cambria" w:eastAsia="Times New Roman" w:hAnsi="Cambria" w:cs="Times New Roman"/>
          <w:bCs/>
          <w:sz w:val="24"/>
          <w:szCs w:val="24"/>
          <w:lang w:val="en-GB" w:eastAsia="fr-ML"/>
        </w:rPr>
        <w:t xml:space="preserve"> </w:t>
      </w:r>
      <w:proofErr w:type="spellStart"/>
      <w:r w:rsidRPr="00D005B9">
        <w:rPr>
          <w:rFonts w:ascii="Cambria" w:eastAsia="Times New Roman" w:hAnsi="Cambria" w:cs="Times New Roman"/>
          <w:bCs/>
          <w:sz w:val="24"/>
          <w:szCs w:val="24"/>
          <w:lang w:val="en-GB" w:eastAsia="fr-ML"/>
        </w:rPr>
        <w:t>color</w:t>
      </w:r>
      <w:proofErr w:type="spellEnd"/>
      <w:r w:rsidRPr="00D005B9">
        <w:rPr>
          <w:rFonts w:ascii="Cambria" w:eastAsia="Times New Roman" w:hAnsi="Cambria" w:cs="Times New Roman"/>
          <w:bCs/>
          <w:sz w:val="24"/>
          <w:szCs w:val="24"/>
          <w:lang w:val="en-GB" w:eastAsia="fr-ML"/>
        </w:rPr>
        <w:t xml:space="preserve"> fastness than acid dyes.</w:t>
      </w:r>
    </w:p>
    <w:p w14:paraId="5E860CC7" w14:textId="77777777" w:rsidR="00D005B9"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 xml:space="preserve">4.3 Insoluble </w:t>
      </w:r>
      <w:proofErr w:type="spellStart"/>
      <w:r w:rsidRPr="00375B8B">
        <w:rPr>
          <w:rFonts w:ascii="Cambria" w:eastAsia="Times New Roman" w:hAnsi="Cambria" w:cs="Times New Roman"/>
          <w:b/>
          <w:bCs/>
          <w:sz w:val="24"/>
          <w:szCs w:val="24"/>
          <w:lang w:val="en-GB" w:eastAsia="fr-ML"/>
        </w:rPr>
        <w:t>azo</w:t>
      </w:r>
      <w:proofErr w:type="spellEnd"/>
      <w:r w:rsidRPr="00375B8B">
        <w:rPr>
          <w:rFonts w:ascii="Cambria" w:eastAsia="Times New Roman" w:hAnsi="Cambria" w:cs="Times New Roman"/>
          <w:b/>
          <w:bCs/>
          <w:sz w:val="24"/>
          <w:szCs w:val="24"/>
          <w:lang w:val="en-GB" w:eastAsia="fr-ML"/>
        </w:rPr>
        <w:t xml:space="preserve"> dyes</w:t>
      </w:r>
      <w:r>
        <w:rPr>
          <w:rFonts w:ascii="Cambria" w:eastAsia="Times New Roman" w:hAnsi="Cambria" w:cs="Times New Roman"/>
          <w:b/>
          <w:bCs/>
          <w:sz w:val="24"/>
          <w:szCs w:val="24"/>
          <w:lang w:val="en-GB" w:eastAsia="fr-ML"/>
        </w:rPr>
        <w:t xml:space="preserve"> </w:t>
      </w:r>
    </w:p>
    <w:p w14:paraId="57A50F06" w14:textId="77777777" w:rsidR="00D005B9" w:rsidRPr="00375B8B" w:rsidRDefault="00D005B9" w:rsidP="00D005B9">
      <w:pPr>
        <w:spacing w:after="0" w:line="276" w:lineRule="auto"/>
        <w:jc w:val="both"/>
        <w:rPr>
          <w:rFonts w:ascii="Cambria" w:eastAsia="Times New Roman" w:hAnsi="Cambria" w:cs="Times New Roman"/>
          <w:b/>
          <w:bCs/>
          <w:sz w:val="24"/>
          <w:szCs w:val="24"/>
          <w:lang w:val="en-GB" w:eastAsia="fr-ML"/>
        </w:rPr>
      </w:pPr>
      <w:proofErr w:type="spellStart"/>
      <w:r w:rsidRPr="00375B8B">
        <w:rPr>
          <w:rFonts w:ascii="Cambria" w:eastAsia="Times New Roman" w:hAnsi="Cambria" w:cs="Times New Roman"/>
          <w:bCs/>
          <w:sz w:val="24"/>
          <w:szCs w:val="24"/>
          <w:lang w:val="en-GB" w:eastAsia="fr-ML"/>
        </w:rPr>
        <w:t>Azo</w:t>
      </w:r>
      <w:proofErr w:type="spellEnd"/>
      <w:r w:rsidRPr="00375B8B">
        <w:rPr>
          <w:rFonts w:ascii="Cambria" w:eastAsia="Times New Roman" w:hAnsi="Cambria" w:cs="Times New Roman"/>
          <w:bCs/>
          <w:sz w:val="24"/>
          <w:szCs w:val="24"/>
          <w:lang w:val="en-GB" w:eastAsia="fr-ML"/>
        </w:rPr>
        <w:t xml:space="preserve"> dyes are </w:t>
      </w:r>
      <w:proofErr w:type="spellStart"/>
      <w:r w:rsidRPr="00375B8B">
        <w:rPr>
          <w:rFonts w:ascii="Cambria" w:eastAsia="Times New Roman" w:hAnsi="Cambria" w:cs="Times New Roman"/>
          <w:bCs/>
          <w:sz w:val="24"/>
          <w:szCs w:val="24"/>
          <w:lang w:val="en-GB" w:eastAsia="fr-ML"/>
        </w:rPr>
        <w:t>azo</w:t>
      </w:r>
      <w:proofErr w:type="spellEnd"/>
      <w:r w:rsidRPr="00375B8B">
        <w:rPr>
          <w:rFonts w:ascii="Cambria" w:eastAsia="Times New Roman" w:hAnsi="Cambria" w:cs="Times New Roman"/>
          <w:bCs/>
          <w:sz w:val="24"/>
          <w:szCs w:val="24"/>
          <w:lang w:val="en-GB" w:eastAsia="fr-ML"/>
        </w:rPr>
        <w:t xml:space="preserve"> compounds in which the </w:t>
      </w:r>
      <w:proofErr w:type="spellStart"/>
      <w:r w:rsidRPr="00375B8B">
        <w:rPr>
          <w:rFonts w:ascii="Cambria" w:eastAsia="Times New Roman" w:hAnsi="Cambria" w:cs="Times New Roman"/>
          <w:bCs/>
          <w:sz w:val="24"/>
          <w:szCs w:val="24"/>
          <w:lang w:val="en-GB" w:eastAsia="fr-ML"/>
        </w:rPr>
        <w:t>azo</w:t>
      </w:r>
      <w:proofErr w:type="spellEnd"/>
      <w:r w:rsidRPr="00375B8B">
        <w:rPr>
          <w:rFonts w:ascii="Cambria" w:eastAsia="Times New Roman" w:hAnsi="Cambria" w:cs="Times New Roman"/>
          <w:bCs/>
          <w:sz w:val="24"/>
          <w:szCs w:val="24"/>
          <w:lang w:val="en-GB" w:eastAsia="fr-ML"/>
        </w:rPr>
        <w:t xml:space="preserve"> group (-N=N-) group links two benzene rings.</w:t>
      </w:r>
    </w:p>
    <w:p w14:paraId="723E461F"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4.4 Basic dyes (also called cationic dyes)</w:t>
      </w:r>
    </w:p>
    <w:p w14:paraId="5A151782"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Cationic dyes, formerly called basic dyes, are soluble dyes used in dyeing to dye wool in pastel colours (babies). They are also sometimes used on cotton, as well as on certain types of modified polyamides and polyester.</w:t>
      </w:r>
    </w:p>
    <w:p w14:paraId="7633C6FE"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4.5 Mordant dyes</w:t>
      </w:r>
    </w:p>
    <w:p w14:paraId="3B65E646"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Mordant dyes require the addition of chemicals such as electrolytes to give them an affinity for the material to be dyed. They are applied to cellulose fibres, wool or silk in combination with metallic salts.</w:t>
      </w:r>
    </w:p>
    <w:p w14:paraId="4F3FE9C4"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4.6 Direct dyes</w:t>
      </w:r>
    </w:p>
    <w:p w14:paraId="61F7D1FA"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Direct or substantive dyes have a strong affinity for cellulosic fibres.</w:t>
      </w:r>
    </w:p>
    <w:p w14:paraId="7B3F527C"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4.7 Disperse Dyes</w:t>
      </w:r>
    </w:p>
    <w:p w14:paraId="474C6A1D"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Disperse dyes are very fine suspensions of water-insoluble organic pigments used to dye synthetic fibres such as polyester and more rarely polyamides.</w:t>
      </w:r>
    </w:p>
    <w:p w14:paraId="598FB92B"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4.8 Reactive Dyes</w:t>
      </w:r>
    </w:p>
    <w:p w14:paraId="79BF9044"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 xml:space="preserve">Reactive dyes are the most widely used dyes for dyeing cellulosic fibres at present and are characterised by a covalent type of attachment to the fibre (covalent chemical </w:t>
      </w:r>
      <w:r w:rsidRPr="00375B8B">
        <w:rPr>
          <w:rFonts w:ascii="Cambria" w:eastAsia="Times New Roman" w:hAnsi="Cambria" w:cs="Times New Roman"/>
          <w:bCs/>
          <w:sz w:val="24"/>
          <w:szCs w:val="24"/>
          <w:lang w:val="en-GB" w:eastAsia="fr-ML"/>
        </w:rPr>
        <w:lastRenderedPageBreak/>
        <w:t>reaction between the dye and the reactive hydroxyl groups of the cellulose), which gives them very good resistance to household washing.</w:t>
      </w:r>
    </w:p>
    <w:p w14:paraId="450E8540"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4.9 Sulphur Dyes</w:t>
      </w:r>
    </w:p>
    <w:p w14:paraId="591ACE87"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Sulphur dyes are dyes used to dye cellulose fibres fairly economically, mainly in dark shades</w:t>
      </w:r>
    </w:p>
    <w:p w14:paraId="7471E88E" w14:textId="77777777" w:rsidR="00D005B9" w:rsidRPr="00375B8B" w:rsidRDefault="00D005B9" w:rsidP="00D005B9">
      <w:pPr>
        <w:spacing w:before="240" w:after="0" w:line="276" w:lineRule="auto"/>
        <w:jc w:val="both"/>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4.10 Vat Dye</w:t>
      </w:r>
    </w:p>
    <w:p w14:paraId="50F395C8" w14:textId="77777777" w:rsidR="00D005B9" w:rsidRPr="00375B8B" w:rsidRDefault="00D005B9" w:rsidP="00D005B9">
      <w:pPr>
        <w:spacing w:after="0" w:line="276" w:lineRule="auto"/>
        <w:jc w:val="both"/>
        <w:rPr>
          <w:rFonts w:ascii="Cambria" w:eastAsia="Times New Roman" w:hAnsi="Cambria" w:cs="Times New Roman"/>
          <w:bCs/>
          <w:sz w:val="24"/>
          <w:szCs w:val="24"/>
          <w:lang w:val="en-GB" w:eastAsia="fr-ML"/>
        </w:rPr>
      </w:pPr>
      <w:r w:rsidRPr="00375B8B">
        <w:rPr>
          <w:rFonts w:ascii="Cambria" w:eastAsia="Times New Roman" w:hAnsi="Cambria" w:cs="Times New Roman"/>
          <w:bCs/>
          <w:sz w:val="24"/>
          <w:szCs w:val="24"/>
          <w:lang w:val="en-GB" w:eastAsia="fr-ML"/>
        </w:rPr>
        <w:t>Sulphur dyes, which are insoluble in water and whose chemical formula is not always precisely known, are used to dye cellulose fibres. They are ideal for dull, dark colours. This class of dyes is characterised by low light fastness in the case of light shades. They have the advantage of being very inexpensive compared to other dye classes.</w:t>
      </w:r>
    </w:p>
    <w:bookmarkEnd w:id="8"/>
    <w:p w14:paraId="2BC5FFC9" w14:textId="77777777" w:rsidR="00D005B9" w:rsidRPr="00375B8B" w:rsidRDefault="00D005B9" w:rsidP="00D005B9">
      <w:pPr>
        <w:spacing w:before="240" w:after="120" w:line="240" w:lineRule="auto"/>
        <w:outlineLvl w:val="3"/>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 xml:space="preserve">B- CLASSIFICATION OF DYES ACCORDING TO THEIR CHEMICAL </w:t>
      </w:r>
      <w:r>
        <w:rPr>
          <w:rFonts w:ascii="Cambria" w:eastAsia="Times New Roman" w:hAnsi="Cambria" w:cs="Times New Roman"/>
          <w:b/>
          <w:bCs/>
          <w:sz w:val="24"/>
          <w:szCs w:val="24"/>
          <w:lang w:val="en-GB" w:eastAsia="fr-ML"/>
        </w:rPr>
        <w:t>CONSTITUTION</w:t>
      </w:r>
    </w:p>
    <w:p w14:paraId="65F28B99" w14:textId="77777777" w:rsidR="00D005B9" w:rsidRPr="00375B8B" w:rsidRDefault="00D005B9" w:rsidP="00D005B9">
      <w:pPr>
        <w:spacing w:before="240" w:after="120" w:line="240" w:lineRule="auto"/>
        <w:outlineLvl w:val="3"/>
        <w:rPr>
          <w:rFonts w:ascii="Cambria" w:eastAsia="Times New Roman" w:hAnsi="Cambria" w:cs="Times New Roman"/>
          <w:bCs/>
          <w:sz w:val="24"/>
          <w:szCs w:val="24"/>
          <w:lang w:val="en-GB" w:eastAsia="fr-ML"/>
        </w:rPr>
      </w:pPr>
      <w:r w:rsidRPr="00375B8B">
        <w:rPr>
          <w:rFonts w:ascii="Cambria" w:eastAsia="Times New Roman" w:hAnsi="Cambria" w:cs="Times New Roman"/>
          <w:b/>
          <w:bCs/>
          <w:sz w:val="24"/>
          <w:szCs w:val="24"/>
          <w:lang w:val="en-GB" w:eastAsia="fr-ML"/>
        </w:rPr>
        <w:t xml:space="preserve">4.11 </w:t>
      </w:r>
      <w:proofErr w:type="spellStart"/>
      <w:r w:rsidRPr="00375B8B">
        <w:rPr>
          <w:rFonts w:ascii="Cambria" w:eastAsia="Times New Roman" w:hAnsi="Cambria" w:cs="Times New Roman"/>
          <w:b/>
          <w:bCs/>
          <w:sz w:val="24"/>
          <w:szCs w:val="24"/>
          <w:lang w:val="en-GB" w:eastAsia="fr-ML"/>
        </w:rPr>
        <w:t>Anthraquinone</w:t>
      </w:r>
      <w:proofErr w:type="spellEnd"/>
      <w:r w:rsidRPr="00375B8B">
        <w:rPr>
          <w:rFonts w:ascii="Cambria" w:eastAsia="Times New Roman" w:hAnsi="Cambria" w:cs="Times New Roman"/>
          <w:b/>
          <w:bCs/>
          <w:sz w:val="24"/>
          <w:szCs w:val="24"/>
          <w:lang w:val="en-GB" w:eastAsia="fr-ML"/>
        </w:rPr>
        <w:t xml:space="preserve"> dyes </w:t>
      </w:r>
      <w:r w:rsidRPr="00375B8B">
        <w:rPr>
          <w:rFonts w:ascii="Cambria" w:eastAsia="Times New Roman" w:hAnsi="Cambria" w:cs="Times New Roman"/>
          <w:bCs/>
          <w:sz w:val="24"/>
          <w:szCs w:val="24"/>
          <w:lang w:val="en-GB" w:eastAsia="fr-ML"/>
        </w:rPr>
        <w:t xml:space="preserve">are, from a commercial point of view, the most important after </w:t>
      </w:r>
      <w:proofErr w:type="spellStart"/>
      <w:r w:rsidRPr="00375B8B">
        <w:rPr>
          <w:rFonts w:ascii="Cambria" w:eastAsia="Times New Roman" w:hAnsi="Cambria" w:cs="Times New Roman"/>
          <w:bCs/>
          <w:sz w:val="24"/>
          <w:szCs w:val="24"/>
          <w:lang w:val="en-GB" w:eastAsia="fr-ML"/>
        </w:rPr>
        <w:t>azo</w:t>
      </w:r>
      <w:proofErr w:type="spellEnd"/>
      <w:r w:rsidRPr="00375B8B">
        <w:rPr>
          <w:rFonts w:ascii="Cambria" w:eastAsia="Times New Roman" w:hAnsi="Cambria" w:cs="Times New Roman"/>
          <w:bCs/>
          <w:sz w:val="24"/>
          <w:szCs w:val="24"/>
          <w:lang w:val="en-GB" w:eastAsia="fr-ML"/>
        </w:rPr>
        <w:t xml:space="preserve"> dyes.</w:t>
      </w:r>
    </w:p>
    <w:p w14:paraId="24E254A9" w14:textId="77777777" w:rsidR="00D005B9" w:rsidRPr="00375B8B" w:rsidRDefault="00D005B9" w:rsidP="00D005B9">
      <w:pPr>
        <w:spacing w:before="240" w:after="120" w:line="240" w:lineRule="auto"/>
        <w:outlineLvl w:val="3"/>
        <w:rPr>
          <w:rFonts w:ascii="Cambria" w:eastAsia="Times New Roman" w:hAnsi="Cambria" w:cs="Times New Roman"/>
          <w:bCs/>
          <w:sz w:val="24"/>
          <w:szCs w:val="24"/>
          <w:lang w:val="en-GB" w:eastAsia="fr-ML"/>
        </w:rPr>
      </w:pPr>
      <w:r w:rsidRPr="00375B8B">
        <w:rPr>
          <w:rFonts w:ascii="Cambria" w:eastAsia="Times New Roman" w:hAnsi="Cambria" w:cs="Times New Roman"/>
          <w:b/>
          <w:bCs/>
          <w:sz w:val="24"/>
          <w:szCs w:val="24"/>
          <w:lang w:val="en-GB" w:eastAsia="fr-ML"/>
        </w:rPr>
        <w:t xml:space="preserve">4.12 Indigo dyes </w:t>
      </w:r>
      <w:r w:rsidRPr="00375B8B">
        <w:rPr>
          <w:rFonts w:ascii="Cambria" w:eastAsia="Times New Roman" w:hAnsi="Cambria" w:cs="Times New Roman"/>
          <w:bCs/>
          <w:sz w:val="24"/>
          <w:szCs w:val="24"/>
          <w:lang w:val="en-GB" w:eastAsia="fr-ML"/>
        </w:rPr>
        <w:t>take their name from the indigo from which they are derived.</w:t>
      </w:r>
    </w:p>
    <w:p w14:paraId="19D69656" w14:textId="77777777" w:rsidR="00D005B9" w:rsidRPr="00375B8B" w:rsidRDefault="00D005B9" w:rsidP="00D005B9">
      <w:pPr>
        <w:spacing w:before="240" w:after="120" w:line="240" w:lineRule="auto"/>
        <w:outlineLvl w:val="3"/>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4.13 Xanthene dyes</w:t>
      </w:r>
      <w:r w:rsidRPr="00375B8B">
        <w:rPr>
          <w:rFonts w:ascii="Cambria" w:eastAsia="Times New Roman" w:hAnsi="Cambria" w:cs="Times New Roman"/>
          <w:bCs/>
          <w:sz w:val="24"/>
          <w:szCs w:val="24"/>
          <w:lang w:val="en-GB" w:eastAsia="fr-ML"/>
        </w:rPr>
        <w:t>, of which the best known compound is fluorescein, have intense fluorescence.</w:t>
      </w:r>
    </w:p>
    <w:p w14:paraId="58522AE5" w14:textId="77777777" w:rsidR="00D005B9" w:rsidRPr="00375B8B" w:rsidRDefault="00D005B9" w:rsidP="00D005B9">
      <w:pPr>
        <w:spacing w:before="240" w:after="120" w:line="240" w:lineRule="auto"/>
        <w:outlineLvl w:val="3"/>
        <w:rPr>
          <w:rFonts w:ascii="Cambria" w:eastAsia="Times New Roman" w:hAnsi="Cambria" w:cs="Times New Roman"/>
          <w:b/>
          <w:bCs/>
          <w:sz w:val="24"/>
          <w:szCs w:val="24"/>
          <w:lang w:val="en-GB" w:eastAsia="fr-ML"/>
        </w:rPr>
      </w:pPr>
      <w:r w:rsidRPr="00375B8B">
        <w:rPr>
          <w:rFonts w:ascii="Cambria" w:eastAsia="Times New Roman" w:hAnsi="Cambria" w:cs="Times New Roman"/>
          <w:b/>
          <w:bCs/>
          <w:sz w:val="24"/>
          <w:szCs w:val="24"/>
          <w:lang w:val="en-GB" w:eastAsia="fr-ML"/>
        </w:rPr>
        <w:t xml:space="preserve">4.14 </w:t>
      </w:r>
      <w:proofErr w:type="spellStart"/>
      <w:r w:rsidRPr="00375B8B">
        <w:rPr>
          <w:rFonts w:ascii="Cambria" w:eastAsia="Times New Roman" w:hAnsi="Cambria" w:cs="Times New Roman"/>
          <w:b/>
          <w:bCs/>
          <w:sz w:val="24"/>
          <w:szCs w:val="24"/>
          <w:lang w:val="en-GB" w:eastAsia="fr-ML"/>
        </w:rPr>
        <w:t>Phthalocyanines</w:t>
      </w:r>
      <w:proofErr w:type="spellEnd"/>
      <w:r w:rsidRPr="00375B8B">
        <w:rPr>
          <w:rFonts w:ascii="Cambria" w:eastAsia="Times New Roman" w:hAnsi="Cambria" w:cs="Times New Roman"/>
          <w:b/>
          <w:bCs/>
          <w:sz w:val="24"/>
          <w:szCs w:val="24"/>
          <w:lang w:val="en-GB" w:eastAsia="fr-ML"/>
        </w:rPr>
        <w:t xml:space="preserve"> </w:t>
      </w:r>
      <w:r w:rsidRPr="00375B8B">
        <w:rPr>
          <w:rFonts w:ascii="Cambria" w:eastAsia="Times New Roman" w:hAnsi="Cambria" w:cs="Times New Roman"/>
          <w:bCs/>
          <w:sz w:val="24"/>
          <w:szCs w:val="24"/>
          <w:lang w:val="en-GB" w:eastAsia="fr-ML"/>
        </w:rPr>
        <w:t>have a complex structure based on the central copper atom.</w:t>
      </w:r>
    </w:p>
    <w:p w14:paraId="6344823C" w14:textId="0AF6AD38" w:rsidR="00D005B9" w:rsidRPr="00375B8B" w:rsidRDefault="00D005B9" w:rsidP="00D005B9">
      <w:pPr>
        <w:spacing w:before="240" w:after="120" w:line="240" w:lineRule="auto"/>
        <w:outlineLvl w:val="3"/>
        <w:rPr>
          <w:rFonts w:ascii="Cambria" w:eastAsia="Times New Roman" w:hAnsi="Cambria" w:cs="Times New Roman"/>
          <w:bCs/>
          <w:sz w:val="24"/>
          <w:szCs w:val="24"/>
          <w:lang w:val="en-GB" w:eastAsia="fr-ML"/>
        </w:rPr>
      </w:pPr>
      <w:r>
        <w:rPr>
          <w:rFonts w:ascii="Cambria" w:eastAsia="Times New Roman" w:hAnsi="Cambria" w:cs="Times New Roman"/>
          <w:b/>
          <w:bCs/>
          <w:sz w:val="24"/>
          <w:szCs w:val="24"/>
          <w:lang w:val="en-GB" w:eastAsia="fr-ML"/>
        </w:rPr>
        <w:t>4.1</w:t>
      </w:r>
      <w:r w:rsidR="00BE1621">
        <w:rPr>
          <w:rFonts w:ascii="Cambria" w:eastAsia="Times New Roman" w:hAnsi="Cambria" w:cs="Times New Roman"/>
          <w:b/>
          <w:bCs/>
          <w:sz w:val="24"/>
          <w:szCs w:val="24"/>
          <w:lang w:val="en-GB" w:eastAsia="fr-ML"/>
        </w:rPr>
        <w:t>5</w:t>
      </w:r>
      <w:r>
        <w:rPr>
          <w:rFonts w:ascii="Cambria" w:eastAsia="Times New Roman" w:hAnsi="Cambria" w:cs="Times New Roman"/>
          <w:b/>
          <w:bCs/>
          <w:sz w:val="24"/>
          <w:szCs w:val="24"/>
          <w:lang w:val="en-GB" w:eastAsia="fr-ML"/>
        </w:rPr>
        <w:t xml:space="preserve"> Nitro and </w:t>
      </w:r>
      <w:proofErr w:type="spellStart"/>
      <w:r>
        <w:rPr>
          <w:rFonts w:ascii="Cambria" w:eastAsia="Times New Roman" w:hAnsi="Cambria" w:cs="Times New Roman"/>
          <w:b/>
          <w:bCs/>
          <w:sz w:val="24"/>
          <w:szCs w:val="24"/>
          <w:lang w:val="en-GB" w:eastAsia="fr-ML"/>
        </w:rPr>
        <w:t>nitrosated</w:t>
      </w:r>
      <w:proofErr w:type="spellEnd"/>
      <w:r w:rsidRPr="00375B8B">
        <w:rPr>
          <w:rFonts w:ascii="Cambria" w:eastAsia="Times New Roman" w:hAnsi="Cambria" w:cs="Times New Roman"/>
          <w:b/>
          <w:bCs/>
          <w:sz w:val="24"/>
          <w:szCs w:val="24"/>
          <w:lang w:val="en-GB" w:eastAsia="fr-ML"/>
        </w:rPr>
        <w:t xml:space="preserve"> dyes </w:t>
      </w:r>
      <w:r>
        <w:rPr>
          <w:rFonts w:ascii="Cambria" w:eastAsia="Times New Roman" w:hAnsi="Cambria" w:cs="Times New Roman"/>
          <w:bCs/>
          <w:sz w:val="24"/>
          <w:szCs w:val="24"/>
          <w:lang w:val="en-GB" w:eastAsia="fr-ML"/>
        </w:rPr>
        <w:t xml:space="preserve">are a very limited </w:t>
      </w:r>
      <w:r w:rsidR="00BE1621">
        <w:rPr>
          <w:rFonts w:ascii="Cambria" w:eastAsia="Times New Roman" w:hAnsi="Cambria" w:cs="Times New Roman"/>
          <w:bCs/>
          <w:sz w:val="24"/>
          <w:szCs w:val="24"/>
          <w:lang w:val="en-GB" w:eastAsia="fr-ML"/>
        </w:rPr>
        <w:t xml:space="preserve">and </w:t>
      </w:r>
      <w:r w:rsidRPr="00375B8B">
        <w:rPr>
          <w:rFonts w:ascii="Cambria" w:eastAsia="Times New Roman" w:hAnsi="Cambria" w:cs="Times New Roman"/>
          <w:bCs/>
          <w:sz w:val="24"/>
          <w:szCs w:val="24"/>
          <w:lang w:val="en-GB" w:eastAsia="fr-ML"/>
        </w:rPr>
        <w:t xml:space="preserve">relatively old class of dyes characterised by the presence of a nitro group (-NO2) in the </w:t>
      </w:r>
      <w:proofErr w:type="spellStart"/>
      <w:r w:rsidRPr="00375B8B">
        <w:rPr>
          <w:rFonts w:ascii="Cambria" w:eastAsia="Times New Roman" w:hAnsi="Cambria" w:cs="Times New Roman"/>
          <w:bCs/>
          <w:sz w:val="24"/>
          <w:szCs w:val="24"/>
          <w:lang w:val="en-GB" w:eastAsia="fr-ML"/>
        </w:rPr>
        <w:t>ortho</w:t>
      </w:r>
      <w:proofErr w:type="spellEnd"/>
      <w:r w:rsidRPr="00375B8B">
        <w:rPr>
          <w:rFonts w:ascii="Cambria" w:eastAsia="Times New Roman" w:hAnsi="Cambria" w:cs="Times New Roman"/>
          <w:bCs/>
          <w:sz w:val="24"/>
          <w:szCs w:val="24"/>
          <w:lang w:val="en-GB" w:eastAsia="fr-ML"/>
        </w:rPr>
        <w:t xml:space="preserve"> position to an electron-donor group (hydroxyl or amino groups).</w:t>
      </w:r>
    </w:p>
    <w:p w14:paraId="564518FA" w14:textId="77777777" w:rsidR="00D005B9" w:rsidRPr="00375B8B" w:rsidRDefault="00D005B9" w:rsidP="00D005B9">
      <w:pPr>
        <w:spacing w:before="240" w:after="120" w:line="240" w:lineRule="auto"/>
        <w:outlineLvl w:val="3"/>
        <w:rPr>
          <w:rFonts w:ascii="Cambria" w:eastAsia="Times New Roman" w:hAnsi="Cambria" w:cs="Times New Roman"/>
          <w:sz w:val="24"/>
          <w:szCs w:val="24"/>
          <w:lang w:val="en-GB" w:eastAsia="fr-ML"/>
        </w:rPr>
      </w:pPr>
    </w:p>
    <w:p w14:paraId="33DC1F37" w14:textId="77777777" w:rsidR="00D005B9" w:rsidRPr="00375B8B" w:rsidRDefault="00D005B9" w:rsidP="00D005B9">
      <w:pPr>
        <w:spacing w:after="0" w:line="240" w:lineRule="auto"/>
        <w:jc w:val="both"/>
        <w:rPr>
          <w:rFonts w:ascii="Cambria" w:eastAsia="Times New Roman" w:hAnsi="Cambria" w:cs="Arial"/>
          <w:b/>
          <w:bCs/>
          <w:sz w:val="24"/>
          <w:szCs w:val="24"/>
          <w:lang w:val="en-GB" w:eastAsia="fr-ML"/>
        </w:rPr>
      </w:pPr>
      <w:r w:rsidRPr="00375B8B">
        <w:rPr>
          <w:rFonts w:ascii="Cambria" w:eastAsia="Times New Roman" w:hAnsi="Cambria" w:cs="Arial"/>
          <w:b/>
          <w:bCs/>
          <w:sz w:val="24"/>
          <w:szCs w:val="24"/>
          <w:lang w:val="en-GB" w:eastAsia="fr-ML"/>
        </w:rPr>
        <w:t>C- COMPLEMENTARY DYE CLASS BASED ON THE CLASSIFICATION OF CHEMISTS: AZO DYE</w:t>
      </w:r>
    </w:p>
    <w:p w14:paraId="1EA64624" w14:textId="77777777" w:rsidR="00D005B9" w:rsidRPr="00375B8B" w:rsidRDefault="00D005B9" w:rsidP="00D005B9">
      <w:pPr>
        <w:spacing w:after="0" w:line="240" w:lineRule="auto"/>
        <w:jc w:val="both"/>
        <w:rPr>
          <w:rFonts w:ascii="Cambria" w:eastAsia="Times New Roman" w:hAnsi="Cambria" w:cs="Arial"/>
          <w:b/>
          <w:bCs/>
          <w:sz w:val="24"/>
          <w:szCs w:val="24"/>
          <w:lang w:val="en-GB" w:eastAsia="fr-ML"/>
        </w:rPr>
      </w:pPr>
    </w:p>
    <w:p w14:paraId="6BDD9FA7" w14:textId="77777777" w:rsidR="00D005B9" w:rsidRPr="00375B8B" w:rsidRDefault="00D005B9" w:rsidP="00D005B9">
      <w:pPr>
        <w:spacing w:after="0" w:line="264" w:lineRule="auto"/>
        <w:jc w:val="both"/>
        <w:rPr>
          <w:rFonts w:ascii="Cambria" w:eastAsia="Times New Roman" w:hAnsi="Cambria" w:cs="Arial"/>
          <w:bCs/>
          <w:sz w:val="24"/>
          <w:szCs w:val="24"/>
          <w:lang w:val="en-GB" w:eastAsia="fr-ML"/>
        </w:rPr>
      </w:pPr>
      <w:r w:rsidRPr="00375B8B">
        <w:rPr>
          <w:rFonts w:ascii="Cambria" w:eastAsia="Times New Roman" w:hAnsi="Cambria" w:cs="Arial"/>
          <w:b/>
          <w:bCs/>
          <w:sz w:val="24"/>
          <w:szCs w:val="24"/>
          <w:lang w:val="en-GB" w:eastAsia="fr-ML"/>
        </w:rPr>
        <w:t>4.16 "</w:t>
      </w:r>
      <w:proofErr w:type="spellStart"/>
      <w:r w:rsidRPr="00375B8B">
        <w:rPr>
          <w:rFonts w:ascii="Cambria" w:eastAsia="Times New Roman" w:hAnsi="Cambria" w:cs="Arial"/>
          <w:b/>
          <w:bCs/>
          <w:sz w:val="24"/>
          <w:szCs w:val="24"/>
          <w:lang w:val="en-GB" w:eastAsia="fr-ML"/>
        </w:rPr>
        <w:t>Azo</w:t>
      </w:r>
      <w:proofErr w:type="spellEnd"/>
      <w:r w:rsidRPr="00375B8B">
        <w:rPr>
          <w:rFonts w:ascii="Cambria" w:eastAsia="Times New Roman" w:hAnsi="Cambria" w:cs="Arial"/>
          <w:b/>
          <w:bCs/>
          <w:sz w:val="24"/>
          <w:szCs w:val="24"/>
          <w:lang w:val="en-GB" w:eastAsia="fr-ML"/>
        </w:rPr>
        <w:t xml:space="preserve"> dyes" </w:t>
      </w:r>
      <w:r w:rsidRPr="00375B8B">
        <w:rPr>
          <w:rFonts w:ascii="Cambria" w:eastAsia="Times New Roman" w:hAnsi="Cambria" w:cs="Arial"/>
          <w:bCs/>
          <w:sz w:val="24"/>
          <w:szCs w:val="24"/>
          <w:lang w:val="en-GB" w:eastAsia="fr-ML"/>
        </w:rPr>
        <w:t xml:space="preserve">are compounds characterised by the AZO (-N = N-) functional group linking two identical or non-identical alkyl or aryl groups (symmetrical and unsymmetrical </w:t>
      </w:r>
      <w:proofErr w:type="spellStart"/>
      <w:r w:rsidRPr="00375B8B">
        <w:rPr>
          <w:rFonts w:ascii="Cambria" w:eastAsia="Times New Roman" w:hAnsi="Cambria" w:cs="Arial"/>
          <w:bCs/>
          <w:sz w:val="24"/>
          <w:szCs w:val="24"/>
          <w:lang w:val="en-GB" w:eastAsia="fr-ML"/>
        </w:rPr>
        <w:t>azo</w:t>
      </w:r>
      <w:proofErr w:type="spellEnd"/>
      <w:r w:rsidRPr="00375B8B">
        <w:rPr>
          <w:rFonts w:ascii="Cambria" w:eastAsia="Times New Roman" w:hAnsi="Cambria" w:cs="Arial"/>
          <w:bCs/>
          <w:sz w:val="24"/>
          <w:szCs w:val="24"/>
          <w:lang w:val="en-GB" w:eastAsia="fr-ML"/>
        </w:rPr>
        <w:t xml:space="preserve">). These structures, which are generally based on the </w:t>
      </w:r>
      <w:proofErr w:type="spellStart"/>
      <w:r w:rsidRPr="00375B8B">
        <w:rPr>
          <w:rFonts w:ascii="Cambria" w:eastAsia="Times New Roman" w:hAnsi="Cambria" w:cs="Arial"/>
          <w:bCs/>
          <w:sz w:val="24"/>
          <w:szCs w:val="24"/>
          <w:lang w:val="en-GB" w:eastAsia="fr-ML"/>
        </w:rPr>
        <w:t>azobenzene</w:t>
      </w:r>
      <w:proofErr w:type="spellEnd"/>
      <w:r w:rsidRPr="00375B8B">
        <w:rPr>
          <w:rFonts w:ascii="Cambria" w:eastAsia="Times New Roman" w:hAnsi="Cambria" w:cs="Arial"/>
          <w:bCs/>
          <w:sz w:val="24"/>
          <w:szCs w:val="24"/>
          <w:lang w:val="en-GB" w:eastAsia="fr-ML"/>
        </w:rPr>
        <w:t xml:space="preserve"> skeleton, are aromatic or pseudo-aromatic systems linked by an AZO (-N = N-) </w:t>
      </w:r>
      <w:proofErr w:type="spellStart"/>
      <w:r w:rsidRPr="00375B8B">
        <w:rPr>
          <w:rFonts w:ascii="Cambria" w:eastAsia="Times New Roman" w:hAnsi="Cambria" w:cs="Arial"/>
          <w:bCs/>
          <w:sz w:val="24"/>
          <w:szCs w:val="24"/>
          <w:lang w:val="en-GB" w:eastAsia="fr-ML"/>
        </w:rPr>
        <w:t>chromophore</w:t>
      </w:r>
      <w:proofErr w:type="spellEnd"/>
      <w:r w:rsidRPr="00375B8B">
        <w:rPr>
          <w:rFonts w:ascii="Cambria" w:eastAsia="Times New Roman" w:hAnsi="Cambria" w:cs="Arial"/>
          <w:bCs/>
          <w:sz w:val="24"/>
          <w:szCs w:val="24"/>
          <w:lang w:val="en-GB" w:eastAsia="fr-ML"/>
        </w:rPr>
        <w:t xml:space="preserve"> group.</w:t>
      </w:r>
    </w:p>
    <w:p w14:paraId="3042BBEF" w14:textId="77777777" w:rsidR="00D005B9" w:rsidRPr="00375B8B" w:rsidRDefault="00D005B9" w:rsidP="00D005B9">
      <w:pPr>
        <w:spacing w:after="0" w:line="264" w:lineRule="auto"/>
        <w:jc w:val="both"/>
        <w:rPr>
          <w:rFonts w:ascii="Cambria" w:eastAsia="Times New Roman" w:hAnsi="Cambria" w:cs="Arial"/>
          <w:bCs/>
          <w:sz w:val="24"/>
          <w:szCs w:val="24"/>
          <w:lang w:val="en-GB" w:eastAsia="fr-ML"/>
        </w:rPr>
      </w:pPr>
    </w:p>
    <w:p w14:paraId="0B3099D1" w14:textId="77777777" w:rsidR="00D005B9" w:rsidRPr="00375B8B" w:rsidRDefault="00D005B9" w:rsidP="00D005B9">
      <w:pPr>
        <w:spacing w:after="0" w:line="264" w:lineRule="auto"/>
        <w:jc w:val="both"/>
        <w:rPr>
          <w:rFonts w:ascii="Cambria" w:eastAsia="Times New Roman" w:hAnsi="Cambria" w:cs="Arial"/>
          <w:bCs/>
          <w:sz w:val="24"/>
          <w:szCs w:val="24"/>
          <w:lang w:val="en-GB" w:eastAsia="fr-ML"/>
        </w:rPr>
      </w:pPr>
      <w:r w:rsidRPr="00375B8B">
        <w:rPr>
          <w:rFonts w:ascii="Cambria" w:eastAsia="Times New Roman" w:hAnsi="Cambria" w:cs="Arial"/>
          <w:bCs/>
          <w:sz w:val="24"/>
          <w:szCs w:val="24"/>
          <w:lang w:val="en-GB" w:eastAsia="fr-ML"/>
        </w:rPr>
        <w:t xml:space="preserve">They are found in various dye classes: </w:t>
      </w:r>
    </w:p>
    <w:p w14:paraId="6289A02B" w14:textId="77777777" w:rsidR="00D005B9" w:rsidRPr="00375B8B" w:rsidRDefault="00D005B9" w:rsidP="00D005B9">
      <w:pPr>
        <w:spacing w:after="0" w:line="264" w:lineRule="auto"/>
        <w:ind w:left="708"/>
        <w:jc w:val="both"/>
        <w:rPr>
          <w:rFonts w:ascii="Cambria" w:eastAsia="Times New Roman" w:hAnsi="Cambria" w:cs="Arial"/>
          <w:bCs/>
          <w:sz w:val="24"/>
          <w:szCs w:val="24"/>
          <w:lang w:val="en-GB" w:eastAsia="fr-ML"/>
        </w:rPr>
      </w:pPr>
      <w:r w:rsidRPr="00375B8B">
        <w:rPr>
          <w:rFonts w:ascii="Cambria" w:eastAsia="Times New Roman" w:hAnsi="Cambria" w:cs="Arial"/>
          <w:bCs/>
          <w:sz w:val="24"/>
          <w:szCs w:val="24"/>
          <w:lang w:val="en-GB" w:eastAsia="fr-ML"/>
        </w:rPr>
        <w:t>- Basic dyes</w:t>
      </w:r>
    </w:p>
    <w:p w14:paraId="54D28921" w14:textId="77777777" w:rsidR="00D005B9" w:rsidRPr="00375B8B" w:rsidRDefault="00D005B9" w:rsidP="00D005B9">
      <w:pPr>
        <w:spacing w:after="0" w:line="264" w:lineRule="auto"/>
        <w:ind w:left="708"/>
        <w:jc w:val="both"/>
        <w:rPr>
          <w:rFonts w:ascii="Cambria" w:eastAsia="Times New Roman" w:hAnsi="Cambria" w:cs="Arial"/>
          <w:bCs/>
          <w:sz w:val="24"/>
          <w:szCs w:val="24"/>
          <w:lang w:val="en-GB" w:eastAsia="fr-ML"/>
        </w:rPr>
      </w:pPr>
      <w:r w:rsidRPr="00375B8B">
        <w:rPr>
          <w:rFonts w:ascii="Cambria" w:eastAsia="Times New Roman" w:hAnsi="Cambria" w:cs="Arial"/>
          <w:bCs/>
          <w:sz w:val="24"/>
          <w:szCs w:val="24"/>
          <w:lang w:val="en-GB" w:eastAsia="fr-ML"/>
        </w:rPr>
        <w:t>- Acid dyes</w:t>
      </w:r>
    </w:p>
    <w:p w14:paraId="2BE3AC54" w14:textId="77777777" w:rsidR="00D005B9" w:rsidRPr="00375B8B" w:rsidRDefault="00D005B9" w:rsidP="00D005B9">
      <w:pPr>
        <w:spacing w:after="0" w:line="264" w:lineRule="auto"/>
        <w:ind w:left="708"/>
        <w:jc w:val="both"/>
        <w:rPr>
          <w:rFonts w:ascii="Cambria" w:eastAsia="Times New Roman" w:hAnsi="Cambria" w:cs="Arial"/>
          <w:bCs/>
          <w:sz w:val="24"/>
          <w:szCs w:val="24"/>
          <w:lang w:val="en-GB" w:eastAsia="fr-ML"/>
        </w:rPr>
      </w:pPr>
      <w:r w:rsidRPr="00375B8B">
        <w:rPr>
          <w:rFonts w:ascii="Cambria" w:eastAsia="Times New Roman" w:hAnsi="Cambria" w:cs="Arial"/>
          <w:bCs/>
          <w:sz w:val="24"/>
          <w:szCs w:val="24"/>
          <w:lang w:val="en-GB" w:eastAsia="fr-ML"/>
        </w:rPr>
        <w:t xml:space="preserve">- Direct dyes </w:t>
      </w:r>
    </w:p>
    <w:p w14:paraId="5856D739" w14:textId="77777777" w:rsidR="00D005B9" w:rsidRPr="00375B8B" w:rsidRDefault="00D005B9" w:rsidP="00D005B9">
      <w:pPr>
        <w:spacing w:after="0" w:line="264" w:lineRule="auto"/>
        <w:ind w:left="708"/>
        <w:jc w:val="both"/>
        <w:rPr>
          <w:rFonts w:ascii="Cambria" w:eastAsia="Times New Roman" w:hAnsi="Cambria" w:cs="Arial"/>
          <w:bCs/>
          <w:sz w:val="24"/>
          <w:szCs w:val="24"/>
          <w:lang w:val="en-GB" w:eastAsia="fr-ML"/>
        </w:rPr>
      </w:pPr>
      <w:r w:rsidRPr="00375B8B">
        <w:rPr>
          <w:rFonts w:ascii="Cambria" w:eastAsia="Times New Roman" w:hAnsi="Cambria" w:cs="Arial"/>
          <w:bCs/>
          <w:sz w:val="24"/>
          <w:szCs w:val="24"/>
          <w:lang w:val="en-GB" w:eastAsia="fr-ML"/>
        </w:rPr>
        <w:t>- Water-soluble reactive dyes</w:t>
      </w:r>
    </w:p>
    <w:p w14:paraId="168B9534" w14:textId="77777777" w:rsidR="00D005B9" w:rsidRPr="00375B8B" w:rsidRDefault="00D005B9" w:rsidP="00D005B9">
      <w:pPr>
        <w:spacing w:after="0" w:line="264" w:lineRule="auto"/>
        <w:ind w:left="708"/>
        <w:jc w:val="both"/>
        <w:rPr>
          <w:rFonts w:ascii="Cambria" w:eastAsia="Times New Roman" w:hAnsi="Cambria" w:cs="Arial"/>
          <w:bCs/>
          <w:sz w:val="24"/>
          <w:szCs w:val="24"/>
          <w:lang w:val="en-GB" w:eastAsia="fr-ML"/>
        </w:rPr>
      </w:pPr>
      <w:r w:rsidRPr="00375B8B">
        <w:rPr>
          <w:rFonts w:ascii="Cambria" w:eastAsia="Times New Roman" w:hAnsi="Cambria" w:cs="Arial"/>
          <w:bCs/>
          <w:sz w:val="24"/>
          <w:szCs w:val="24"/>
          <w:lang w:val="en-GB" w:eastAsia="fr-ML"/>
        </w:rPr>
        <w:t xml:space="preserve">- Disperse and non-ionic mordant </w:t>
      </w:r>
      <w:proofErr w:type="spellStart"/>
      <w:r w:rsidRPr="00375B8B">
        <w:rPr>
          <w:rFonts w:ascii="Cambria" w:eastAsia="Times New Roman" w:hAnsi="Cambria" w:cs="Arial"/>
          <w:bCs/>
          <w:sz w:val="24"/>
          <w:szCs w:val="24"/>
          <w:lang w:val="en-GB" w:eastAsia="fr-ML"/>
        </w:rPr>
        <w:t>azo</w:t>
      </w:r>
      <w:proofErr w:type="spellEnd"/>
      <w:r w:rsidRPr="00375B8B">
        <w:rPr>
          <w:rFonts w:ascii="Cambria" w:eastAsia="Times New Roman" w:hAnsi="Cambria" w:cs="Arial"/>
          <w:bCs/>
          <w:sz w:val="24"/>
          <w:szCs w:val="24"/>
          <w:lang w:val="en-GB" w:eastAsia="fr-ML"/>
        </w:rPr>
        <w:t xml:space="preserve"> dyes that are insoluble in water.</w:t>
      </w:r>
    </w:p>
    <w:p w14:paraId="03E7AA29" w14:textId="77777777" w:rsidR="00D005B9" w:rsidRPr="00375B8B" w:rsidRDefault="00D005B9" w:rsidP="00D005B9">
      <w:pPr>
        <w:spacing w:after="0" w:line="264" w:lineRule="auto"/>
        <w:ind w:left="708"/>
        <w:jc w:val="both"/>
        <w:rPr>
          <w:rFonts w:ascii="Cambria" w:eastAsia="Times New Roman" w:hAnsi="Cambria" w:cs="Arial"/>
          <w:bCs/>
          <w:sz w:val="24"/>
          <w:szCs w:val="24"/>
          <w:lang w:val="en-GB" w:eastAsia="fr-ML"/>
        </w:rPr>
      </w:pPr>
    </w:p>
    <w:p w14:paraId="69779832" w14:textId="77777777" w:rsidR="00D005B9" w:rsidRPr="00375B8B" w:rsidRDefault="00D005B9" w:rsidP="00D005B9">
      <w:pPr>
        <w:spacing w:after="0" w:line="264" w:lineRule="auto"/>
        <w:jc w:val="both"/>
        <w:rPr>
          <w:rFonts w:ascii="Cambria" w:eastAsia="Times New Roman" w:hAnsi="Cambria" w:cs="Arial"/>
          <w:bCs/>
          <w:sz w:val="24"/>
          <w:szCs w:val="24"/>
          <w:lang w:val="en-GB" w:eastAsia="fr-ML"/>
        </w:rPr>
      </w:pPr>
      <w:r w:rsidRPr="00375B8B">
        <w:rPr>
          <w:rFonts w:ascii="Cambria" w:eastAsia="Times New Roman" w:hAnsi="Cambria" w:cs="Arial"/>
          <w:b/>
          <w:bCs/>
          <w:sz w:val="24"/>
          <w:szCs w:val="24"/>
          <w:lang w:val="en-GB" w:eastAsia="fr-ML"/>
        </w:rPr>
        <w:lastRenderedPageBreak/>
        <w:t xml:space="preserve">Toxicity of </w:t>
      </w:r>
      <w:proofErr w:type="spellStart"/>
      <w:r w:rsidRPr="00375B8B">
        <w:rPr>
          <w:rFonts w:ascii="Cambria" w:eastAsia="Times New Roman" w:hAnsi="Cambria" w:cs="Arial"/>
          <w:b/>
          <w:bCs/>
          <w:sz w:val="24"/>
          <w:szCs w:val="24"/>
          <w:lang w:val="en-GB" w:eastAsia="fr-ML"/>
        </w:rPr>
        <w:t>azo</w:t>
      </w:r>
      <w:proofErr w:type="spellEnd"/>
      <w:r w:rsidRPr="00375B8B">
        <w:rPr>
          <w:rFonts w:ascii="Cambria" w:eastAsia="Times New Roman" w:hAnsi="Cambria" w:cs="Arial"/>
          <w:b/>
          <w:bCs/>
          <w:sz w:val="24"/>
          <w:szCs w:val="24"/>
          <w:lang w:val="en-GB" w:eastAsia="fr-ML"/>
        </w:rPr>
        <w:t xml:space="preserve"> dyes</w:t>
      </w:r>
      <w:r w:rsidRPr="00375B8B">
        <w:rPr>
          <w:rFonts w:ascii="Cambria" w:eastAsia="Times New Roman" w:hAnsi="Cambria" w:cs="Arial"/>
          <w:bCs/>
          <w:sz w:val="24"/>
          <w:szCs w:val="24"/>
          <w:lang w:val="en-GB" w:eastAsia="fr-ML"/>
        </w:rPr>
        <w:t xml:space="preserve">: work carried out on </w:t>
      </w:r>
      <w:proofErr w:type="spellStart"/>
      <w:r w:rsidRPr="00375B8B">
        <w:rPr>
          <w:rFonts w:ascii="Cambria" w:eastAsia="Times New Roman" w:hAnsi="Cambria" w:cs="Arial"/>
          <w:bCs/>
          <w:sz w:val="24"/>
          <w:szCs w:val="24"/>
          <w:lang w:val="en-GB" w:eastAsia="fr-ML"/>
        </w:rPr>
        <w:t>azo</w:t>
      </w:r>
      <w:proofErr w:type="spellEnd"/>
      <w:r w:rsidRPr="00375B8B">
        <w:rPr>
          <w:rFonts w:ascii="Cambria" w:eastAsia="Times New Roman" w:hAnsi="Cambria" w:cs="Arial"/>
          <w:bCs/>
          <w:sz w:val="24"/>
          <w:szCs w:val="24"/>
          <w:lang w:val="en-GB" w:eastAsia="fr-ML"/>
        </w:rPr>
        <w:t xml:space="preserve"> dyes has shown that these chemical compounds have carcinogenic effects on humans and animals.</w:t>
      </w:r>
    </w:p>
    <w:p w14:paraId="17B33D21" w14:textId="64483130" w:rsidR="00854A8C" w:rsidRPr="00375B8B" w:rsidRDefault="00854A8C" w:rsidP="006C220D">
      <w:pPr>
        <w:spacing w:after="0" w:line="240" w:lineRule="auto"/>
        <w:rPr>
          <w:rFonts w:ascii="Cambria" w:eastAsia="Times New Roman" w:hAnsi="Cambria" w:cs="Arial"/>
          <w:sz w:val="24"/>
          <w:szCs w:val="24"/>
          <w:lang w:val="en-GB" w:eastAsia="fr-ML"/>
        </w:rPr>
      </w:pPr>
    </w:p>
    <w:p w14:paraId="03088E8D" w14:textId="32FEACF8" w:rsidR="00854A8C" w:rsidRPr="00375B8B" w:rsidRDefault="00854A8C" w:rsidP="006C220D">
      <w:pPr>
        <w:spacing w:after="0" w:line="240" w:lineRule="auto"/>
        <w:rPr>
          <w:rFonts w:ascii="Cambria" w:eastAsia="Times New Roman" w:hAnsi="Cambria" w:cs="Arial"/>
          <w:sz w:val="24"/>
          <w:szCs w:val="24"/>
          <w:lang w:val="en-GB" w:eastAsia="fr-ML"/>
        </w:rPr>
      </w:pPr>
    </w:p>
    <w:p w14:paraId="20D60270" w14:textId="47D20FF9" w:rsidR="00854A8C" w:rsidRPr="00375B8B" w:rsidRDefault="00854A8C" w:rsidP="006C220D">
      <w:pPr>
        <w:spacing w:after="0" w:line="240" w:lineRule="auto"/>
        <w:rPr>
          <w:rFonts w:ascii="Cambria" w:eastAsia="Times New Roman" w:hAnsi="Cambria" w:cs="Arial"/>
          <w:sz w:val="24"/>
          <w:szCs w:val="24"/>
          <w:lang w:val="en-GB" w:eastAsia="fr-ML"/>
        </w:rPr>
      </w:pPr>
    </w:p>
    <w:p w14:paraId="1AF1F816" w14:textId="6F1E7831" w:rsidR="00854A8C" w:rsidRPr="00375B8B" w:rsidRDefault="00854A8C" w:rsidP="006C220D">
      <w:pPr>
        <w:spacing w:after="0" w:line="240" w:lineRule="auto"/>
        <w:rPr>
          <w:rFonts w:ascii="Cambria" w:eastAsia="Times New Roman" w:hAnsi="Cambria" w:cs="Arial"/>
          <w:sz w:val="24"/>
          <w:szCs w:val="24"/>
          <w:lang w:val="en-GB" w:eastAsia="fr-ML"/>
        </w:rPr>
      </w:pPr>
    </w:p>
    <w:p w14:paraId="4C0B06FA" w14:textId="239673AE" w:rsidR="00966CF7" w:rsidRDefault="00966CF7" w:rsidP="006C220D">
      <w:pPr>
        <w:spacing w:after="0" w:line="240" w:lineRule="auto"/>
        <w:rPr>
          <w:rFonts w:ascii="Cambria" w:eastAsia="Times New Roman" w:hAnsi="Cambria" w:cs="Arial"/>
          <w:sz w:val="24"/>
          <w:szCs w:val="24"/>
          <w:lang w:val="en-GB" w:eastAsia="fr-ML"/>
        </w:rPr>
      </w:pPr>
    </w:p>
    <w:p w14:paraId="6C484AE1" w14:textId="77777777" w:rsidR="0070172E" w:rsidRDefault="0070172E" w:rsidP="006C220D">
      <w:pPr>
        <w:spacing w:after="0" w:line="240" w:lineRule="auto"/>
        <w:rPr>
          <w:rFonts w:ascii="Cambria" w:eastAsia="Times New Roman" w:hAnsi="Cambria" w:cs="Arial"/>
          <w:sz w:val="24"/>
          <w:szCs w:val="24"/>
          <w:lang w:val="en-GB" w:eastAsia="fr-ML"/>
        </w:rPr>
      </w:pPr>
    </w:p>
    <w:p w14:paraId="2C6D9A2B" w14:textId="77777777" w:rsidR="0070172E" w:rsidRDefault="0070172E" w:rsidP="006C220D">
      <w:pPr>
        <w:spacing w:after="0" w:line="240" w:lineRule="auto"/>
        <w:rPr>
          <w:rFonts w:ascii="Cambria" w:eastAsia="Times New Roman" w:hAnsi="Cambria" w:cs="Arial"/>
          <w:sz w:val="24"/>
          <w:szCs w:val="24"/>
          <w:lang w:val="en-GB" w:eastAsia="fr-ML"/>
        </w:rPr>
      </w:pPr>
    </w:p>
    <w:p w14:paraId="03C023FD" w14:textId="77777777" w:rsidR="0070172E" w:rsidRDefault="0070172E" w:rsidP="006C220D">
      <w:pPr>
        <w:spacing w:after="0" w:line="240" w:lineRule="auto"/>
        <w:rPr>
          <w:rFonts w:ascii="Cambria" w:eastAsia="Times New Roman" w:hAnsi="Cambria" w:cs="Arial"/>
          <w:sz w:val="24"/>
          <w:szCs w:val="24"/>
          <w:lang w:val="en-GB" w:eastAsia="fr-ML"/>
        </w:rPr>
      </w:pPr>
    </w:p>
    <w:p w14:paraId="7D315582" w14:textId="77777777" w:rsidR="0070172E" w:rsidRDefault="0070172E" w:rsidP="006C220D">
      <w:pPr>
        <w:spacing w:after="0" w:line="240" w:lineRule="auto"/>
        <w:rPr>
          <w:rFonts w:ascii="Cambria" w:eastAsia="Times New Roman" w:hAnsi="Cambria" w:cs="Arial"/>
          <w:sz w:val="24"/>
          <w:szCs w:val="24"/>
          <w:lang w:val="en-GB" w:eastAsia="fr-ML"/>
        </w:rPr>
      </w:pPr>
    </w:p>
    <w:p w14:paraId="68AA49B2" w14:textId="77777777" w:rsidR="0070172E" w:rsidRDefault="0070172E" w:rsidP="006C220D">
      <w:pPr>
        <w:spacing w:after="0" w:line="240" w:lineRule="auto"/>
        <w:rPr>
          <w:rFonts w:ascii="Cambria" w:eastAsia="Times New Roman" w:hAnsi="Cambria" w:cs="Arial"/>
          <w:sz w:val="24"/>
          <w:szCs w:val="24"/>
          <w:lang w:val="en-GB" w:eastAsia="fr-ML"/>
        </w:rPr>
      </w:pPr>
    </w:p>
    <w:p w14:paraId="67DA1A09" w14:textId="77777777" w:rsidR="0070172E" w:rsidRDefault="0070172E" w:rsidP="006C220D">
      <w:pPr>
        <w:spacing w:after="0" w:line="240" w:lineRule="auto"/>
        <w:rPr>
          <w:rFonts w:ascii="Cambria" w:eastAsia="Times New Roman" w:hAnsi="Cambria" w:cs="Arial"/>
          <w:sz w:val="24"/>
          <w:szCs w:val="24"/>
          <w:lang w:val="en-GB" w:eastAsia="fr-ML"/>
        </w:rPr>
      </w:pPr>
    </w:p>
    <w:p w14:paraId="3525CC72" w14:textId="77777777" w:rsidR="0070172E" w:rsidRDefault="0070172E" w:rsidP="006C220D">
      <w:pPr>
        <w:spacing w:after="0" w:line="240" w:lineRule="auto"/>
        <w:rPr>
          <w:rFonts w:ascii="Cambria" w:eastAsia="Times New Roman" w:hAnsi="Cambria" w:cs="Arial"/>
          <w:sz w:val="24"/>
          <w:szCs w:val="24"/>
          <w:lang w:val="en-GB" w:eastAsia="fr-ML"/>
        </w:rPr>
      </w:pPr>
    </w:p>
    <w:p w14:paraId="062110F4" w14:textId="77777777" w:rsidR="0070172E" w:rsidRDefault="0070172E" w:rsidP="006C220D">
      <w:pPr>
        <w:spacing w:after="0" w:line="240" w:lineRule="auto"/>
        <w:rPr>
          <w:rFonts w:ascii="Cambria" w:eastAsia="Times New Roman" w:hAnsi="Cambria" w:cs="Arial"/>
          <w:sz w:val="24"/>
          <w:szCs w:val="24"/>
          <w:lang w:val="en-GB" w:eastAsia="fr-ML"/>
        </w:rPr>
      </w:pPr>
    </w:p>
    <w:p w14:paraId="3D940475" w14:textId="77777777" w:rsidR="0070172E" w:rsidRDefault="0070172E" w:rsidP="006C220D">
      <w:pPr>
        <w:spacing w:after="0" w:line="240" w:lineRule="auto"/>
        <w:rPr>
          <w:rFonts w:ascii="Cambria" w:eastAsia="Times New Roman" w:hAnsi="Cambria" w:cs="Arial"/>
          <w:sz w:val="24"/>
          <w:szCs w:val="24"/>
          <w:lang w:val="en-GB" w:eastAsia="fr-ML"/>
        </w:rPr>
      </w:pPr>
    </w:p>
    <w:p w14:paraId="727BCF99" w14:textId="77777777" w:rsidR="0070172E" w:rsidRDefault="0070172E" w:rsidP="006C220D">
      <w:pPr>
        <w:spacing w:after="0" w:line="240" w:lineRule="auto"/>
        <w:rPr>
          <w:rFonts w:ascii="Cambria" w:eastAsia="Times New Roman" w:hAnsi="Cambria" w:cs="Arial"/>
          <w:sz w:val="24"/>
          <w:szCs w:val="24"/>
          <w:lang w:val="en-GB" w:eastAsia="fr-ML"/>
        </w:rPr>
      </w:pPr>
    </w:p>
    <w:p w14:paraId="12D80B48" w14:textId="77777777" w:rsidR="0070172E" w:rsidRDefault="0070172E" w:rsidP="006C220D">
      <w:pPr>
        <w:spacing w:after="0" w:line="240" w:lineRule="auto"/>
        <w:rPr>
          <w:rFonts w:ascii="Cambria" w:eastAsia="Times New Roman" w:hAnsi="Cambria" w:cs="Arial"/>
          <w:sz w:val="24"/>
          <w:szCs w:val="24"/>
          <w:lang w:val="en-GB" w:eastAsia="fr-ML"/>
        </w:rPr>
      </w:pPr>
    </w:p>
    <w:p w14:paraId="053595D0" w14:textId="77777777" w:rsidR="0070172E" w:rsidRDefault="0070172E" w:rsidP="006C220D">
      <w:pPr>
        <w:spacing w:after="0" w:line="240" w:lineRule="auto"/>
        <w:rPr>
          <w:rFonts w:ascii="Cambria" w:eastAsia="Times New Roman" w:hAnsi="Cambria" w:cs="Arial"/>
          <w:sz w:val="24"/>
          <w:szCs w:val="24"/>
          <w:lang w:val="en-GB" w:eastAsia="fr-ML"/>
        </w:rPr>
      </w:pPr>
    </w:p>
    <w:p w14:paraId="5A4F9548" w14:textId="77777777" w:rsidR="00F84456" w:rsidRDefault="00F84456" w:rsidP="006C220D">
      <w:pPr>
        <w:spacing w:after="0" w:line="240" w:lineRule="auto"/>
        <w:rPr>
          <w:rFonts w:ascii="Cambria" w:eastAsia="Times New Roman" w:hAnsi="Cambria" w:cs="Arial"/>
          <w:sz w:val="24"/>
          <w:szCs w:val="24"/>
          <w:lang w:val="en-GB" w:eastAsia="fr-ML"/>
        </w:rPr>
      </w:pPr>
    </w:p>
    <w:p w14:paraId="3A1EC31F" w14:textId="77777777" w:rsidR="00F84456" w:rsidRDefault="00F84456" w:rsidP="006C220D">
      <w:pPr>
        <w:spacing w:after="0" w:line="240" w:lineRule="auto"/>
        <w:rPr>
          <w:rFonts w:ascii="Cambria" w:eastAsia="Times New Roman" w:hAnsi="Cambria" w:cs="Arial"/>
          <w:sz w:val="24"/>
          <w:szCs w:val="24"/>
          <w:lang w:val="en-GB" w:eastAsia="fr-ML"/>
        </w:rPr>
      </w:pPr>
    </w:p>
    <w:p w14:paraId="49305F8B" w14:textId="77777777" w:rsidR="00F84456" w:rsidRDefault="00F84456" w:rsidP="006C220D">
      <w:pPr>
        <w:spacing w:after="0" w:line="240" w:lineRule="auto"/>
        <w:rPr>
          <w:rFonts w:ascii="Cambria" w:eastAsia="Times New Roman" w:hAnsi="Cambria" w:cs="Arial"/>
          <w:sz w:val="24"/>
          <w:szCs w:val="24"/>
          <w:lang w:val="en-GB" w:eastAsia="fr-ML"/>
        </w:rPr>
      </w:pPr>
    </w:p>
    <w:p w14:paraId="5FCE24D2" w14:textId="77777777" w:rsidR="00F84456" w:rsidRDefault="00F84456" w:rsidP="006C220D">
      <w:pPr>
        <w:spacing w:after="0" w:line="240" w:lineRule="auto"/>
        <w:rPr>
          <w:rFonts w:ascii="Cambria" w:eastAsia="Times New Roman" w:hAnsi="Cambria" w:cs="Arial"/>
          <w:sz w:val="24"/>
          <w:szCs w:val="24"/>
          <w:lang w:val="en-GB" w:eastAsia="fr-ML"/>
        </w:rPr>
      </w:pPr>
    </w:p>
    <w:p w14:paraId="02677784" w14:textId="77777777" w:rsidR="00F84456" w:rsidRDefault="00F84456" w:rsidP="006C220D">
      <w:pPr>
        <w:spacing w:after="0" w:line="240" w:lineRule="auto"/>
        <w:rPr>
          <w:rFonts w:ascii="Cambria" w:eastAsia="Times New Roman" w:hAnsi="Cambria" w:cs="Arial"/>
          <w:sz w:val="24"/>
          <w:szCs w:val="24"/>
          <w:lang w:val="en-GB" w:eastAsia="fr-ML"/>
        </w:rPr>
      </w:pPr>
    </w:p>
    <w:p w14:paraId="5660B3A8" w14:textId="77777777" w:rsidR="00F84456" w:rsidRDefault="00F84456" w:rsidP="006C220D">
      <w:pPr>
        <w:spacing w:after="0" w:line="240" w:lineRule="auto"/>
        <w:rPr>
          <w:rFonts w:ascii="Cambria" w:eastAsia="Times New Roman" w:hAnsi="Cambria" w:cs="Arial"/>
          <w:sz w:val="24"/>
          <w:szCs w:val="24"/>
          <w:lang w:val="en-GB" w:eastAsia="fr-ML"/>
        </w:rPr>
      </w:pPr>
    </w:p>
    <w:p w14:paraId="7D3F6F19" w14:textId="77777777" w:rsidR="0007237F" w:rsidRDefault="0007237F" w:rsidP="006C220D">
      <w:pPr>
        <w:spacing w:after="0" w:line="240" w:lineRule="auto"/>
        <w:rPr>
          <w:rFonts w:ascii="Cambria" w:eastAsia="Times New Roman" w:hAnsi="Cambria" w:cs="Arial"/>
          <w:sz w:val="24"/>
          <w:szCs w:val="24"/>
          <w:lang w:val="en-GB" w:eastAsia="fr-ML"/>
        </w:rPr>
      </w:pPr>
    </w:p>
    <w:p w14:paraId="74A414C0" w14:textId="77777777" w:rsidR="0007237F" w:rsidRDefault="0007237F" w:rsidP="006C220D">
      <w:pPr>
        <w:spacing w:after="0" w:line="240" w:lineRule="auto"/>
        <w:rPr>
          <w:rFonts w:ascii="Cambria" w:eastAsia="Times New Roman" w:hAnsi="Cambria" w:cs="Arial"/>
          <w:sz w:val="24"/>
          <w:szCs w:val="24"/>
          <w:lang w:val="en-GB" w:eastAsia="fr-ML"/>
        </w:rPr>
      </w:pPr>
    </w:p>
    <w:p w14:paraId="7FE940BE" w14:textId="77777777" w:rsidR="0007237F" w:rsidRDefault="0007237F" w:rsidP="006C220D">
      <w:pPr>
        <w:spacing w:after="0" w:line="240" w:lineRule="auto"/>
        <w:rPr>
          <w:rFonts w:ascii="Cambria" w:eastAsia="Times New Roman" w:hAnsi="Cambria" w:cs="Arial"/>
          <w:sz w:val="24"/>
          <w:szCs w:val="24"/>
          <w:lang w:val="en-GB" w:eastAsia="fr-ML"/>
        </w:rPr>
      </w:pPr>
    </w:p>
    <w:p w14:paraId="20FFA4E1" w14:textId="77777777" w:rsidR="0007237F" w:rsidRDefault="0007237F" w:rsidP="006C220D">
      <w:pPr>
        <w:spacing w:after="0" w:line="240" w:lineRule="auto"/>
        <w:rPr>
          <w:rFonts w:ascii="Cambria" w:eastAsia="Times New Roman" w:hAnsi="Cambria" w:cs="Arial"/>
          <w:sz w:val="24"/>
          <w:szCs w:val="24"/>
          <w:lang w:val="en-GB" w:eastAsia="fr-ML"/>
        </w:rPr>
      </w:pPr>
    </w:p>
    <w:p w14:paraId="3C7ED12A" w14:textId="77777777" w:rsidR="0007237F" w:rsidRDefault="0007237F" w:rsidP="006C220D">
      <w:pPr>
        <w:spacing w:after="0" w:line="240" w:lineRule="auto"/>
        <w:rPr>
          <w:rFonts w:ascii="Cambria" w:eastAsia="Times New Roman" w:hAnsi="Cambria" w:cs="Arial"/>
          <w:sz w:val="24"/>
          <w:szCs w:val="24"/>
          <w:lang w:val="en-GB" w:eastAsia="fr-ML"/>
        </w:rPr>
      </w:pPr>
    </w:p>
    <w:p w14:paraId="312969E1" w14:textId="77777777" w:rsidR="0007237F" w:rsidRDefault="0007237F" w:rsidP="006C220D">
      <w:pPr>
        <w:spacing w:after="0" w:line="240" w:lineRule="auto"/>
        <w:rPr>
          <w:rFonts w:ascii="Cambria" w:eastAsia="Times New Roman" w:hAnsi="Cambria" w:cs="Arial"/>
          <w:sz w:val="24"/>
          <w:szCs w:val="24"/>
          <w:lang w:val="en-GB" w:eastAsia="fr-ML"/>
        </w:rPr>
      </w:pPr>
    </w:p>
    <w:p w14:paraId="6255CE8F" w14:textId="77777777" w:rsidR="0007237F" w:rsidRDefault="0007237F" w:rsidP="006C220D">
      <w:pPr>
        <w:spacing w:after="0" w:line="240" w:lineRule="auto"/>
        <w:rPr>
          <w:rFonts w:ascii="Cambria" w:eastAsia="Times New Roman" w:hAnsi="Cambria" w:cs="Arial"/>
          <w:sz w:val="24"/>
          <w:szCs w:val="24"/>
          <w:lang w:val="en-GB" w:eastAsia="fr-ML"/>
        </w:rPr>
      </w:pPr>
    </w:p>
    <w:p w14:paraId="525C8B3D" w14:textId="77777777" w:rsidR="0007237F" w:rsidRDefault="0007237F" w:rsidP="006C220D">
      <w:pPr>
        <w:spacing w:after="0" w:line="240" w:lineRule="auto"/>
        <w:rPr>
          <w:rFonts w:ascii="Cambria" w:eastAsia="Times New Roman" w:hAnsi="Cambria" w:cs="Arial"/>
          <w:sz w:val="24"/>
          <w:szCs w:val="24"/>
          <w:lang w:val="en-GB" w:eastAsia="fr-ML"/>
        </w:rPr>
      </w:pPr>
    </w:p>
    <w:p w14:paraId="35E7F086" w14:textId="77777777" w:rsidR="0007237F" w:rsidRDefault="0007237F" w:rsidP="006C220D">
      <w:pPr>
        <w:spacing w:after="0" w:line="240" w:lineRule="auto"/>
        <w:rPr>
          <w:rFonts w:ascii="Cambria" w:eastAsia="Times New Roman" w:hAnsi="Cambria" w:cs="Arial"/>
          <w:sz w:val="24"/>
          <w:szCs w:val="24"/>
          <w:lang w:val="en-GB" w:eastAsia="fr-ML"/>
        </w:rPr>
      </w:pPr>
    </w:p>
    <w:p w14:paraId="1A6CD474" w14:textId="77777777" w:rsidR="0007237F" w:rsidRDefault="0007237F" w:rsidP="006C220D">
      <w:pPr>
        <w:spacing w:after="0" w:line="240" w:lineRule="auto"/>
        <w:rPr>
          <w:rFonts w:ascii="Cambria" w:eastAsia="Times New Roman" w:hAnsi="Cambria" w:cs="Arial"/>
          <w:sz w:val="24"/>
          <w:szCs w:val="24"/>
          <w:lang w:val="en-GB" w:eastAsia="fr-ML"/>
        </w:rPr>
      </w:pPr>
    </w:p>
    <w:p w14:paraId="3A602033" w14:textId="77777777" w:rsidR="0007237F" w:rsidRDefault="0007237F" w:rsidP="006C220D">
      <w:pPr>
        <w:spacing w:after="0" w:line="240" w:lineRule="auto"/>
        <w:rPr>
          <w:rFonts w:ascii="Cambria" w:eastAsia="Times New Roman" w:hAnsi="Cambria" w:cs="Arial"/>
          <w:sz w:val="24"/>
          <w:szCs w:val="24"/>
          <w:lang w:val="en-GB" w:eastAsia="fr-ML"/>
        </w:rPr>
      </w:pPr>
    </w:p>
    <w:p w14:paraId="31D0E6B7" w14:textId="77777777" w:rsidR="0007237F" w:rsidRDefault="0007237F" w:rsidP="006C220D">
      <w:pPr>
        <w:spacing w:after="0" w:line="240" w:lineRule="auto"/>
        <w:rPr>
          <w:rFonts w:ascii="Cambria" w:eastAsia="Times New Roman" w:hAnsi="Cambria" w:cs="Arial"/>
          <w:sz w:val="24"/>
          <w:szCs w:val="24"/>
          <w:lang w:val="en-GB" w:eastAsia="fr-ML"/>
        </w:rPr>
      </w:pPr>
    </w:p>
    <w:p w14:paraId="1FE23B0A" w14:textId="77777777" w:rsidR="0007237F" w:rsidRDefault="0007237F" w:rsidP="006C220D">
      <w:pPr>
        <w:spacing w:after="0" w:line="240" w:lineRule="auto"/>
        <w:rPr>
          <w:rFonts w:ascii="Cambria" w:eastAsia="Times New Roman" w:hAnsi="Cambria" w:cs="Arial"/>
          <w:sz w:val="24"/>
          <w:szCs w:val="24"/>
          <w:lang w:val="en-GB" w:eastAsia="fr-ML"/>
        </w:rPr>
      </w:pPr>
    </w:p>
    <w:p w14:paraId="3E6D9A03" w14:textId="77777777" w:rsidR="0007237F" w:rsidRDefault="0007237F" w:rsidP="006C220D">
      <w:pPr>
        <w:spacing w:after="0" w:line="240" w:lineRule="auto"/>
        <w:rPr>
          <w:rFonts w:ascii="Cambria" w:eastAsia="Times New Roman" w:hAnsi="Cambria" w:cs="Arial"/>
          <w:sz w:val="24"/>
          <w:szCs w:val="24"/>
          <w:lang w:val="en-GB" w:eastAsia="fr-ML"/>
        </w:rPr>
      </w:pPr>
    </w:p>
    <w:p w14:paraId="695E4D66" w14:textId="77777777" w:rsidR="0007237F" w:rsidRDefault="0007237F" w:rsidP="006C220D">
      <w:pPr>
        <w:spacing w:after="0" w:line="240" w:lineRule="auto"/>
        <w:rPr>
          <w:rFonts w:ascii="Cambria" w:eastAsia="Times New Roman" w:hAnsi="Cambria" w:cs="Arial"/>
          <w:sz w:val="24"/>
          <w:szCs w:val="24"/>
          <w:lang w:val="en-GB" w:eastAsia="fr-ML"/>
        </w:rPr>
      </w:pPr>
    </w:p>
    <w:p w14:paraId="6EFC591F" w14:textId="77777777" w:rsidR="0007237F" w:rsidRDefault="0007237F" w:rsidP="006C220D">
      <w:pPr>
        <w:spacing w:after="0" w:line="240" w:lineRule="auto"/>
        <w:rPr>
          <w:rFonts w:ascii="Cambria" w:eastAsia="Times New Roman" w:hAnsi="Cambria" w:cs="Arial"/>
          <w:sz w:val="24"/>
          <w:szCs w:val="24"/>
          <w:lang w:val="en-GB" w:eastAsia="fr-ML"/>
        </w:rPr>
      </w:pPr>
    </w:p>
    <w:p w14:paraId="4069941D" w14:textId="77777777" w:rsidR="0007237F" w:rsidRDefault="0007237F" w:rsidP="006C220D">
      <w:pPr>
        <w:spacing w:after="0" w:line="240" w:lineRule="auto"/>
        <w:rPr>
          <w:rFonts w:ascii="Cambria" w:eastAsia="Times New Roman" w:hAnsi="Cambria" w:cs="Arial"/>
          <w:sz w:val="24"/>
          <w:szCs w:val="24"/>
          <w:lang w:val="en-GB" w:eastAsia="fr-ML"/>
        </w:rPr>
      </w:pPr>
    </w:p>
    <w:p w14:paraId="186B81F4" w14:textId="77777777" w:rsidR="0007237F" w:rsidRDefault="0007237F" w:rsidP="006C220D">
      <w:pPr>
        <w:spacing w:after="0" w:line="240" w:lineRule="auto"/>
        <w:rPr>
          <w:rFonts w:ascii="Cambria" w:eastAsia="Times New Roman" w:hAnsi="Cambria" w:cs="Arial"/>
          <w:sz w:val="24"/>
          <w:szCs w:val="24"/>
          <w:lang w:val="en-GB" w:eastAsia="fr-ML"/>
        </w:rPr>
      </w:pPr>
    </w:p>
    <w:p w14:paraId="4E86CD7F" w14:textId="77777777" w:rsidR="0007237F" w:rsidRDefault="0007237F" w:rsidP="006C220D">
      <w:pPr>
        <w:spacing w:after="0" w:line="240" w:lineRule="auto"/>
        <w:rPr>
          <w:rFonts w:ascii="Cambria" w:eastAsia="Times New Roman" w:hAnsi="Cambria" w:cs="Arial"/>
          <w:sz w:val="24"/>
          <w:szCs w:val="24"/>
          <w:lang w:val="en-GB" w:eastAsia="fr-ML"/>
        </w:rPr>
      </w:pPr>
    </w:p>
    <w:p w14:paraId="11189777" w14:textId="77777777" w:rsidR="0007237F" w:rsidRDefault="0007237F" w:rsidP="006C220D">
      <w:pPr>
        <w:spacing w:after="0" w:line="240" w:lineRule="auto"/>
        <w:rPr>
          <w:rFonts w:ascii="Cambria" w:eastAsia="Times New Roman" w:hAnsi="Cambria" w:cs="Arial"/>
          <w:sz w:val="24"/>
          <w:szCs w:val="24"/>
          <w:lang w:val="en-GB" w:eastAsia="fr-ML"/>
        </w:rPr>
      </w:pPr>
    </w:p>
    <w:p w14:paraId="7207D116" w14:textId="77777777" w:rsidR="0007237F" w:rsidRDefault="0007237F" w:rsidP="006C220D">
      <w:pPr>
        <w:spacing w:after="0" w:line="240" w:lineRule="auto"/>
        <w:rPr>
          <w:rFonts w:ascii="Cambria" w:eastAsia="Times New Roman" w:hAnsi="Cambria" w:cs="Arial"/>
          <w:sz w:val="24"/>
          <w:szCs w:val="24"/>
          <w:lang w:val="en-GB" w:eastAsia="fr-ML"/>
        </w:rPr>
      </w:pPr>
    </w:p>
    <w:p w14:paraId="3410EA6D" w14:textId="77777777" w:rsidR="0007237F" w:rsidRDefault="0007237F" w:rsidP="006C220D">
      <w:pPr>
        <w:spacing w:after="0" w:line="240" w:lineRule="auto"/>
        <w:rPr>
          <w:rFonts w:ascii="Cambria" w:eastAsia="Times New Roman" w:hAnsi="Cambria" w:cs="Arial"/>
          <w:sz w:val="24"/>
          <w:szCs w:val="24"/>
          <w:lang w:val="en-GB" w:eastAsia="fr-ML"/>
        </w:rPr>
      </w:pPr>
    </w:p>
    <w:p w14:paraId="73C0F911" w14:textId="77777777" w:rsidR="0070172E" w:rsidRPr="00375B8B" w:rsidRDefault="0070172E" w:rsidP="006C220D">
      <w:pPr>
        <w:spacing w:after="0" w:line="240" w:lineRule="auto"/>
        <w:rPr>
          <w:rFonts w:ascii="Cambria" w:eastAsia="Times New Roman" w:hAnsi="Cambria" w:cs="Arial"/>
          <w:sz w:val="24"/>
          <w:szCs w:val="24"/>
          <w:lang w:val="en-GB" w:eastAsia="fr-ML"/>
        </w:rPr>
      </w:pPr>
    </w:p>
    <w:p w14:paraId="54D3E50E" w14:textId="77777777" w:rsidR="00A832DF" w:rsidRPr="00375B8B" w:rsidRDefault="00A832DF" w:rsidP="006C220D">
      <w:pPr>
        <w:spacing w:after="0" w:line="240" w:lineRule="auto"/>
        <w:rPr>
          <w:rFonts w:ascii="Cambria" w:eastAsia="Times New Roman" w:hAnsi="Cambria" w:cs="Arial"/>
          <w:sz w:val="24"/>
          <w:szCs w:val="24"/>
          <w:lang w:val="en-GB" w:eastAsia="fr-ML"/>
        </w:rPr>
      </w:pPr>
    </w:p>
    <w:p w14:paraId="34044082" w14:textId="7B16D32E" w:rsidR="0007237F" w:rsidRPr="00375B8B" w:rsidRDefault="0070172E" w:rsidP="0070172E">
      <w:pPr>
        <w:spacing w:after="0" w:line="276" w:lineRule="auto"/>
        <w:rPr>
          <w:rFonts w:ascii="Cambria" w:hAnsi="Cambria" w:cs="Arial"/>
          <w:b/>
          <w:sz w:val="32"/>
          <w:szCs w:val="32"/>
          <w:lang w:val="en-GB"/>
        </w:rPr>
      </w:pPr>
      <w:r w:rsidRPr="00375B8B">
        <w:rPr>
          <w:rFonts w:ascii="Cambria" w:hAnsi="Cambria" w:cs="Arial"/>
          <w:b/>
          <w:sz w:val="32"/>
          <w:szCs w:val="32"/>
          <w:lang w:val="en-GB"/>
        </w:rPr>
        <w:lastRenderedPageBreak/>
        <w:t>Bibliography</w:t>
      </w:r>
    </w:p>
    <w:p w14:paraId="3E3FF7F5" w14:textId="77777777" w:rsidR="008524FE" w:rsidRPr="00375B8B" w:rsidRDefault="008524FE" w:rsidP="006C220D">
      <w:pPr>
        <w:spacing w:after="0" w:line="240" w:lineRule="auto"/>
        <w:rPr>
          <w:rFonts w:ascii="Cambria" w:eastAsia="Times New Roman" w:hAnsi="Cambria" w:cs="Arial"/>
          <w:sz w:val="24"/>
          <w:szCs w:val="24"/>
          <w:lang w:val="en-GB" w:eastAsia="fr-ML"/>
        </w:rPr>
      </w:pPr>
    </w:p>
    <w:p w14:paraId="59C651F9" w14:textId="6D437FAB" w:rsidR="002C7444" w:rsidRPr="0070172E" w:rsidRDefault="002C7444" w:rsidP="0007237F">
      <w:pPr>
        <w:pStyle w:val="Paragraphedeliste"/>
        <w:numPr>
          <w:ilvl w:val="0"/>
          <w:numId w:val="9"/>
        </w:numPr>
        <w:spacing w:after="0" w:line="240" w:lineRule="auto"/>
        <w:rPr>
          <w:rFonts w:ascii="Cambria" w:hAnsi="Cambria"/>
          <w:sz w:val="24"/>
          <w:szCs w:val="24"/>
          <w:lang w:val="en-GB"/>
        </w:rPr>
      </w:pPr>
      <w:r w:rsidRPr="0070172E">
        <w:rPr>
          <w:rFonts w:ascii="Cambria" w:hAnsi="Cambria"/>
          <w:sz w:val="24"/>
          <w:szCs w:val="24"/>
          <w:lang w:val="en-GB"/>
        </w:rPr>
        <w:t>DIRECTIVE 2002/61/EC OF THE EUROPEAN PARLIAMENT AND OF THE COUNCIL of 19 July 2002.  Nineteenth amendment of Council Directive 76/769/EEC relating to restrictions on the marketing and use of certain dangerous substances and preparations (</w:t>
      </w:r>
      <w:proofErr w:type="spellStart"/>
      <w:r w:rsidRPr="0070172E">
        <w:rPr>
          <w:rFonts w:ascii="Cambria" w:hAnsi="Cambria"/>
          <w:sz w:val="24"/>
          <w:szCs w:val="24"/>
          <w:lang w:val="en-GB"/>
        </w:rPr>
        <w:t>azo</w:t>
      </w:r>
      <w:proofErr w:type="spellEnd"/>
      <w:r w:rsidRPr="0070172E">
        <w:rPr>
          <w:rFonts w:ascii="Cambria" w:hAnsi="Cambria"/>
          <w:sz w:val="24"/>
          <w:szCs w:val="24"/>
          <w:lang w:val="en-GB"/>
        </w:rPr>
        <w:t xml:space="preserve"> dyes)</w:t>
      </w:r>
    </w:p>
    <w:p w14:paraId="21F06757" w14:textId="1EB93E90" w:rsidR="006C220D" w:rsidRPr="00375B8B" w:rsidRDefault="006C220D" w:rsidP="0007237F">
      <w:pPr>
        <w:spacing w:after="0" w:line="240" w:lineRule="auto"/>
        <w:rPr>
          <w:rFonts w:ascii="Cambria" w:eastAsia="Times New Roman" w:hAnsi="Cambria" w:cs="Arial"/>
          <w:sz w:val="24"/>
          <w:szCs w:val="24"/>
          <w:lang w:val="en-GB" w:eastAsia="fr-ML"/>
        </w:rPr>
      </w:pPr>
    </w:p>
    <w:p w14:paraId="4C652C08" w14:textId="77777777" w:rsidR="0070172E" w:rsidRDefault="00384295" w:rsidP="0007237F">
      <w:pPr>
        <w:pStyle w:val="Paragraphedeliste"/>
        <w:numPr>
          <w:ilvl w:val="0"/>
          <w:numId w:val="9"/>
        </w:numPr>
        <w:shd w:val="clear" w:color="auto" w:fill="FFFFFF"/>
        <w:spacing w:after="0" w:line="240" w:lineRule="auto"/>
        <w:rPr>
          <w:rStyle w:val="Lienhypertexte"/>
          <w:rFonts w:ascii="Cambria" w:hAnsi="Cambria" w:cs="Helvetica"/>
          <w:color w:val="auto"/>
          <w:sz w:val="24"/>
          <w:szCs w:val="24"/>
          <w:u w:val="none"/>
          <w:lang w:val="en-GB"/>
        </w:rPr>
      </w:pPr>
      <w:hyperlink r:id="rId9" w:history="1">
        <w:r w:rsidR="002C7444" w:rsidRPr="0070172E">
          <w:rPr>
            <w:rStyle w:val="Lienhypertexte"/>
            <w:rFonts w:ascii="Cambria" w:hAnsi="Cambria" w:cs="Helvetica"/>
            <w:color w:val="auto"/>
            <w:sz w:val="24"/>
            <w:szCs w:val="24"/>
            <w:u w:val="none"/>
            <w:lang w:val="en-GB"/>
          </w:rPr>
          <w:t>Journal</w:t>
        </w:r>
      </w:hyperlink>
      <w:r w:rsidR="002C7444" w:rsidRPr="0070172E">
        <w:rPr>
          <w:rStyle w:val="Lienhypertexte"/>
          <w:rFonts w:ascii="Cambria" w:hAnsi="Cambria" w:cs="Helvetica"/>
          <w:color w:val="auto"/>
          <w:sz w:val="24"/>
          <w:szCs w:val="24"/>
          <w:u w:val="none"/>
          <w:lang w:val="en-GB"/>
        </w:rPr>
        <w:t xml:space="preserve"> of Water Science, </w:t>
      </w:r>
      <w:hyperlink r:id="rId10" w:history="1">
        <w:r w:rsidR="008524FE" w:rsidRPr="0070172E">
          <w:rPr>
            <w:rStyle w:val="Lienhypertexte"/>
            <w:rFonts w:ascii="Cambria" w:hAnsi="Cambria" w:cs="Helvetica"/>
            <w:color w:val="auto"/>
            <w:sz w:val="24"/>
            <w:szCs w:val="24"/>
            <w:u w:val="none"/>
            <w:lang w:val="en-GB"/>
          </w:rPr>
          <w:t xml:space="preserve">Volume 24, </w:t>
        </w:r>
        <w:r w:rsidR="00C47A17" w:rsidRPr="0070172E">
          <w:rPr>
            <w:rStyle w:val="Lienhypertexte"/>
            <w:rFonts w:ascii="Cambria" w:hAnsi="Cambria" w:cs="Helvetica"/>
            <w:color w:val="auto"/>
            <w:sz w:val="24"/>
            <w:szCs w:val="24"/>
            <w:u w:val="none"/>
            <w:lang w:val="en-GB"/>
          </w:rPr>
          <w:t>number</w:t>
        </w:r>
        <w:r w:rsidR="008524FE" w:rsidRPr="0070172E">
          <w:rPr>
            <w:rStyle w:val="Lienhypertexte"/>
            <w:rFonts w:ascii="Cambria" w:hAnsi="Cambria" w:cs="Helvetica"/>
            <w:color w:val="auto"/>
            <w:sz w:val="24"/>
            <w:szCs w:val="24"/>
            <w:u w:val="none"/>
            <w:lang w:val="en-GB"/>
          </w:rPr>
          <w:t xml:space="preserve"> 3, 2011, p. 193-327 </w:t>
        </w:r>
      </w:hyperlink>
    </w:p>
    <w:p w14:paraId="124E44FA" w14:textId="60571DCC" w:rsidR="000712E9" w:rsidRPr="0070172E" w:rsidRDefault="00384295" w:rsidP="0007237F">
      <w:pPr>
        <w:pStyle w:val="Paragraphedeliste"/>
        <w:shd w:val="clear" w:color="auto" w:fill="FFFFFF"/>
        <w:spacing w:after="0" w:line="240" w:lineRule="auto"/>
        <w:rPr>
          <w:rFonts w:ascii="Cambria" w:hAnsi="Cambria" w:cs="Helvetica"/>
          <w:sz w:val="24"/>
          <w:szCs w:val="24"/>
          <w:lang w:val="en-GB"/>
        </w:rPr>
      </w:pPr>
      <w:hyperlink r:id="rId11" w:history="1"/>
      <w:r w:rsidR="008524FE" w:rsidRPr="0070172E">
        <w:rPr>
          <w:rFonts w:ascii="Cambria" w:hAnsi="Cambria" w:cs="Helvetica"/>
          <w:sz w:val="24"/>
          <w:szCs w:val="24"/>
          <w:shd w:val="clear" w:color="auto" w:fill="FFFFFF"/>
          <w:lang w:val="en-GB"/>
        </w:rPr>
        <w:t xml:space="preserve">Les colorants textiles sources de contamination de </w:t>
      </w:r>
      <w:proofErr w:type="spellStart"/>
      <w:proofErr w:type="gramStart"/>
      <w:r w:rsidR="008524FE" w:rsidRPr="0070172E">
        <w:rPr>
          <w:rFonts w:ascii="Cambria" w:hAnsi="Cambria" w:cs="Helvetica"/>
          <w:sz w:val="24"/>
          <w:szCs w:val="24"/>
          <w:shd w:val="clear" w:color="auto" w:fill="FFFFFF"/>
          <w:lang w:val="en-GB"/>
        </w:rPr>
        <w:t>l’eau</w:t>
      </w:r>
      <w:proofErr w:type="spellEnd"/>
      <w:r w:rsidR="008524FE" w:rsidRPr="0070172E">
        <w:rPr>
          <w:rFonts w:ascii="Cambria" w:hAnsi="Cambria" w:cs="Helvetica"/>
          <w:sz w:val="24"/>
          <w:szCs w:val="24"/>
          <w:shd w:val="clear" w:color="auto" w:fill="FFFFFF"/>
          <w:lang w:val="en-GB"/>
        </w:rPr>
        <w:t> :</w:t>
      </w:r>
      <w:proofErr w:type="gramEnd"/>
      <w:r w:rsidR="008524FE" w:rsidRPr="0070172E">
        <w:rPr>
          <w:rFonts w:ascii="Cambria" w:hAnsi="Cambria" w:cs="Helvetica"/>
          <w:sz w:val="24"/>
          <w:szCs w:val="24"/>
          <w:shd w:val="clear" w:color="auto" w:fill="FFFFFF"/>
          <w:lang w:val="en-GB"/>
        </w:rPr>
        <w:t xml:space="preserve"> </w:t>
      </w:r>
      <w:proofErr w:type="spellStart"/>
      <w:r w:rsidR="002C7444" w:rsidRPr="0070172E">
        <w:rPr>
          <w:rFonts w:ascii="Cambria" w:hAnsi="Cambria" w:cs="Helvetica"/>
          <w:sz w:val="24"/>
          <w:szCs w:val="24"/>
          <w:shd w:val="clear" w:color="auto" w:fill="FFFFFF"/>
          <w:lang w:val="en-GB"/>
        </w:rPr>
        <w:t>Criblage</w:t>
      </w:r>
      <w:proofErr w:type="spellEnd"/>
      <w:r w:rsidR="008524FE" w:rsidRPr="0070172E">
        <w:rPr>
          <w:rFonts w:ascii="Cambria" w:hAnsi="Cambria" w:cs="Helvetica"/>
          <w:sz w:val="24"/>
          <w:szCs w:val="24"/>
          <w:shd w:val="clear" w:color="auto" w:fill="FFFFFF"/>
          <w:lang w:val="en-GB"/>
        </w:rPr>
        <w:t xml:space="preserve"> de la </w:t>
      </w:r>
      <w:proofErr w:type="spellStart"/>
      <w:r w:rsidR="008524FE" w:rsidRPr="0070172E">
        <w:rPr>
          <w:rFonts w:ascii="Cambria" w:hAnsi="Cambria" w:cs="Helvetica"/>
          <w:sz w:val="24"/>
          <w:szCs w:val="24"/>
          <w:shd w:val="clear" w:color="auto" w:fill="FFFFFF"/>
          <w:lang w:val="en-GB"/>
        </w:rPr>
        <w:t>toxicité</w:t>
      </w:r>
      <w:proofErr w:type="spellEnd"/>
      <w:r w:rsidR="002C7444" w:rsidRPr="0070172E">
        <w:rPr>
          <w:rFonts w:ascii="Cambria" w:hAnsi="Cambria" w:cs="Helvetica"/>
          <w:sz w:val="24"/>
          <w:szCs w:val="24"/>
          <w:shd w:val="clear" w:color="auto" w:fill="FFFFFF"/>
          <w:lang w:val="en-GB"/>
        </w:rPr>
        <w:t xml:space="preserve"> et </w:t>
      </w:r>
      <w:r w:rsidR="008524FE" w:rsidRPr="0070172E">
        <w:rPr>
          <w:rFonts w:ascii="Cambria" w:hAnsi="Cambria" w:cs="Helvetica"/>
          <w:sz w:val="24"/>
          <w:szCs w:val="24"/>
          <w:shd w:val="clear" w:color="auto" w:fill="FFFFFF"/>
          <w:lang w:val="en-GB"/>
        </w:rPr>
        <w:t xml:space="preserve">des </w:t>
      </w:r>
      <w:proofErr w:type="spellStart"/>
      <w:r w:rsidR="008524FE" w:rsidRPr="0070172E">
        <w:rPr>
          <w:rFonts w:ascii="Cambria" w:hAnsi="Cambria" w:cs="Helvetica"/>
          <w:sz w:val="24"/>
          <w:szCs w:val="24"/>
          <w:shd w:val="clear" w:color="auto" w:fill="FFFFFF"/>
          <w:lang w:val="en-GB"/>
        </w:rPr>
        <w:t>méthodes</w:t>
      </w:r>
      <w:proofErr w:type="spellEnd"/>
      <w:r w:rsidR="008524FE" w:rsidRPr="0070172E">
        <w:rPr>
          <w:rFonts w:ascii="Cambria" w:hAnsi="Cambria" w:cs="Helvetica"/>
          <w:sz w:val="24"/>
          <w:szCs w:val="24"/>
          <w:shd w:val="clear" w:color="auto" w:fill="FFFFFF"/>
          <w:lang w:val="en-GB"/>
        </w:rPr>
        <w:t xml:space="preserve"> de </w:t>
      </w:r>
      <w:proofErr w:type="spellStart"/>
      <w:r w:rsidR="008524FE" w:rsidRPr="0070172E">
        <w:rPr>
          <w:rFonts w:ascii="Cambria" w:hAnsi="Cambria" w:cs="Helvetica"/>
          <w:sz w:val="24"/>
          <w:szCs w:val="24"/>
          <w:shd w:val="clear" w:color="auto" w:fill="FFFFFF"/>
          <w:lang w:val="en-GB"/>
        </w:rPr>
        <w:t>traitement</w:t>
      </w:r>
      <w:proofErr w:type="spellEnd"/>
      <w:r w:rsidR="002C7444" w:rsidRPr="0070172E">
        <w:rPr>
          <w:rFonts w:ascii="Cambria" w:hAnsi="Cambria" w:cs="Helvetica"/>
          <w:sz w:val="24"/>
          <w:szCs w:val="24"/>
          <w:shd w:val="clear" w:color="auto" w:fill="FFFFFF"/>
          <w:lang w:val="en-GB"/>
        </w:rPr>
        <w:t xml:space="preserve"> (Textile dyes as </w:t>
      </w:r>
      <w:r w:rsidR="0070172E" w:rsidRPr="0070172E">
        <w:rPr>
          <w:rFonts w:ascii="Cambria" w:hAnsi="Cambria" w:cs="Helvetica"/>
          <w:sz w:val="24"/>
          <w:szCs w:val="24"/>
          <w:shd w:val="clear" w:color="auto" w:fill="FFFFFF"/>
          <w:lang w:val="en-GB"/>
        </w:rPr>
        <w:t xml:space="preserve">sources of water contamination: </w:t>
      </w:r>
      <w:r w:rsidR="002C7444" w:rsidRPr="0070172E">
        <w:rPr>
          <w:rFonts w:ascii="Cambria" w:hAnsi="Cambria" w:cs="Helvetica"/>
          <w:sz w:val="24"/>
          <w:szCs w:val="24"/>
          <w:shd w:val="clear" w:color="auto" w:fill="FFFFFF"/>
          <w:lang w:val="en-GB"/>
        </w:rPr>
        <w:t>Screening for toxicity and toxicity and treatment methods)</w:t>
      </w:r>
    </w:p>
    <w:p w14:paraId="6F78C4BC" w14:textId="77777777" w:rsidR="000712E9" w:rsidRPr="00375B8B" w:rsidRDefault="000712E9" w:rsidP="0007237F">
      <w:pPr>
        <w:spacing w:after="0" w:line="240" w:lineRule="auto"/>
        <w:rPr>
          <w:rFonts w:ascii="Cambria" w:eastAsia="Times New Roman" w:hAnsi="Cambria" w:cs="Arial"/>
          <w:sz w:val="24"/>
          <w:szCs w:val="24"/>
          <w:lang w:val="en-GB" w:eastAsia="fr-ML"/>
        </w:rPr>
      </w:pPr>
    </w:p>
    <w:p w14:paraId="1EB6AF48" w14:textId="6A53AC9D" w:rsidR="000712E9" w:rsidRPr="0070172E" w:rsidRDefault="000712E9" w:rsidP="0007237F">
      <w:pPr>
        <w:pStyle w:val="Paragraphedeliste"/>
        <w:numPr>
          <w:ilvl w:val="0"/>
          <w:numId w:val="9"/>
        </w:numPr>
        <w:spacing w:after="0" w:line="240" w:lineRule="auto"/>
        <w:rPr>
          <w:rFonts w:ascii="Cambria" w:eastAsia="Times New Roman" w:hAnsi="Cambria" w:cs="Arial"/>
          <w:sz w:val="24"/>
          <w:szCs w:val="24"/>
          <w:lang w:val="en-GB" w:eastAsia="fr-ML"/>
        </w:rPr>
      </w:pPr>
      <w:proofErr w:type="spellStart"/>
      <w:r w:rsidRPr="0070172E">
        <w:rPr>
          <w:rStyle w:val="Accentuation"/>
          <w:rFonts w:ascii="Cambria" w:hAnsi="Cambria" w:cs="Arial"/>
          <w:b/>
          <w:bCs/>
          <w:i w:val="0"/>
          <w:iCs w:val="0"/>
          <w:sz w:val="24"/>
          <w:szCs w:val="24"/>
          <w:shd w:val="clear" w:color="auto" w:fill="FFFFFF"/>
          <w:lang w:val="en-GB"/>
        </w:rPr>
        <w:t>Venkataraman</w:t>
      </w:r>
      <w:proofErr w:type="spellEnd"/>
      <w:r w:rsidRPr="0070172E">
        <w:rPr>
          <w:rFonts w:ascii="Cambria" w:hAnsi="Cambria" w:cs="Arial"/>
          <w:sz w:val="24"/>
          <w:szCs w:val="24"/>
          <w:shd w:val="clear" w:color="auto" w:fill="FFFFFF"/>
          <w:lang w:val="en-GB"/>
        </w:rPr>
        <w:t>, K. (</w:t>
      </w:r>
      <w:proofErr w:type="spellStart"/>
      <w:r w:rsidRPr="0070172E">
        <w:rPr>
          <w:rFonts w:ascii="Cambria" w:hAnsi="Cambria" w:cs="Arial"/>
          <w:sz w:val="24"/>
          <w:szCs w:val="24"/>
          <w:shd w:val="clear" w:color="auto" w:fill="FFFFFF"/>
          <w:lang w:val="en-GB"/>
        </w:rPr>
        <w:t>Krishnasami</w:t>
      </w:r>
      <w:proofErr w:type="spellEnd"/>
      <w:r w:rsidRPr="0070172E">
        <w:rPr>
          <w:rFonts w:ascii="Cambria" w:hAnsi="Cambria" w:cs="Arial"/>
          <w:sz w:val="24"/>
          <w:szCs w:val="24"/>
          <w:shd w:val="clear" w:color="auto" w:fill="FFFFFF"/>
          <w:lang w:val="en-GB"/>
        </w:rPr>
        <w:t>) </w:t>
      </w:r>
      <w:r w:rsidRPr="0070172E">
        <w:rPr>
          <w:rStyle w:val="Accentuation"/>
          <w:rFonts w:ascii="Cambria" w:hAnsi="Cambria" w:cs="Arial"/>
          <w:b/>
          <w:bCs/>
          <w:i w:val="0"/>
          <w:iCs w:val="0"/>
          <w:sz w:val="24"/>
          <w:szCs w:val="24"/>
          <w:shd w:val="clear" w:color="auto" w:fill="FFFFFF"/>
          <w:lang w:val="en-GB"/>
        </w:rPr>
        <w:t>1901</w:t>
      </w:r>
      <w:r w:rsidRPr="0070172E">
        <w:rPr>
          <w:rFonts w:ascii="Cambria" w:hAnsi="Cambria" w:cs="Arial"/>
          <w:sz w:val="24"/>
          <w:szCs w:val="24"/>
          <w:shd w:val="clear" w:color="auto" w:fill="FFFFFF"/>
          <w:lang w:val="en-GB"/>
        </w:rPr>
        <w:t>-1981. Overview. Works: 52 works in 212 publications in 1 language and 1,764 library holdings. Genres: Festschriften.</w:t>
      </w:r>
    </w:p>
    <w:p w14:paraId="329E8DC1" w14:textId="77777777" w:rsidR="000712E9" w:rsidRPr="00375B8B" w:rsidRDefault="000712E9" w:rsidP="0007237F">
      <w:pPr>
        <w:pStyle w:val="Paragraphedeliste"/>
        <w:spacing w:after="0" w:line="240" w:lineRule="auto"/>
        <w:ind w:left="1440"/>
        <w:rPr>
          <w:rFonts w:ascii="Cambria" w:eastAsia="Times New Roman" w:hAnsi="Cambria" w:cs="Arial"/>
          <w:sz w:val="24"/>
          <w:szCs w:val="24"/>
          <w:lang w:val="en-GB" w:eastAsia="fr-ML"/>
        </w:rPr>
      </w:pPr>
    </w:p>
    <w:p w14:paraId="2BFB26B0" w14:textId="1474D47D" w:rsidR="000712E9" w:rsidRPr="0070172E" w:rsidRDefault="000712E9" w:rsidP="0007237F">
      <w:pPr>
        <w:pStyle w:val="Paragraphedeliste"/>
        <w:numPr>
          <w:ilvl w:val="0"/>
          <w:numId w:val="9"/>
        </w:numPr>
        <w:spacing w:before="240" w:after="0" w:line="240" w:lineRule="auto"/>
        <w:rPr>
          <w:rFonts w:ascii="Cambria" w:eastAsia="Times New Roman" w:hAnsi="Cambria" w:cs="Arial"/>
          <w:sz w:val="24"/>
          <w:szCs w:val="24"/>
          <w:lang w:val="en-GB" w:eastAsia="fr-ML"/>
        </w:rPr>
      </w:pPr>
      <w:r w:rsidRPr="0070172E">
        <w:rPr>
          <w:rFonts w:ascii="Cambria" w:hAnsi="Cambria" w:cs="Arial"/>
          <w:sz w:val="24"/>
          <w:szCs w:val="24"/>
          <w:shd w:val="clear" w:color="auto" w:fill="FFFFFF"/>
          <w:lang w:val="en-GB"/>
        </w:rPr>
        <w:t xml:space="preserve">CHIMIE DES MATIERES </w:t>
      </w:r>
      <w:proofErr w:type="spellStart"/>
      <w:r w:rsidRPr="0070172E">
        <w:rPr>
          <w:rFonts w:ascii="Cambria" w:hAnsi="Cambria" w:cs="Arial"/>
          <w:sz w:val="24"/>
          <w:szCs w:val="24"/>
          <w:shd w:val="clear" w:color="auto" w:fill="FFFFFF"/>
          <w:lang w:val="en-GB"/>
        </w:rPr>
        <w:t>Colorantes</w:t>
      </w:r>
      <w:proofErr w:type="spellEnd"/>
      <w:r w:rsidRPr="0070172E">
        <w:rPr>
          <w:rFonts w:ascii="Cambria" w:hAnsi="Cambria" w:cs="Arial"/>
          <w:sz w:val="24"/>
          <w:szCs w:val="24"/>
          <w:shd w:val="clear" w:color="auto" w:fill="FFFFFF"/>
          <w:lang w:val="en-GB"/>
        </w:rPr>
        <w:t xml:space="preserve"> </w:t>
      </w:r>
      <w:proofErr w:type="spellStart"/>
      <w:r w:rsidRPr="0070172E">
        <w:rPr>
          <w:rFonts w:ascii="Cambria" w:hAnsi="Cambria" w:cs="Arial"/>
          <w:sz w:val="24"/>
          <w:szCs w:val="24"/>
          <w:shd w:val="clear" w:color="auto" w:fill="FFFFFF"/>
          <w:lang w:val="en-GB"/>
        </w:rPr>
        <w:t>Artificielles</w:t>
      </w:r>
      <w:proofErr w:type="spellEnd"/>
      <w:r w:rsidR="002C7444" w:rsidRPr="0070172E">
        <w:rPr>
          <w:rFonts w:ascii="Cambria" w:hAnsi="Cambria" w:cs="Arial"/>
          <w:sz w:val="24"/>
          <w:szCs w:val="24"/>
          <w:shd w:val="clear" w:color="auto" w:fill="FFFFFF"/>
          <w:lang w:val="en-GB"/>
        </w:rPr>
        <w:t xml:space="preserve"> (</w:t>
      </w:r>
      <w:r w:rsidR="00C47A17" w:rsidRPr="0070172E">
        <w:rPr>
          <w:rFonts w:ascii="Cambria" w:hAnsi="Cambria" w:cs="Arial"/>
          <w:sz w:val="24"/>
          <w:szCs w:val="24"/>
          <w:shd w:val="clear" w:color="auto" w:fill="FFFFFF"/>
          <w:lang w:val="en-GB"/>
        </w:rPr>
        <w:t>Chemistry</w:t>
      </w:r>
      <w:r w:rsidR="002C7444" w:rsidRPr="0070172E">
        <w:rPr>
          <w:rFonts w:ascii="Cambria" w:hAnsi="Cambria" w:cs="Arial"/>
          <w:sz w:val="24"/>
          <w:szCs w:val="24"/>
          <w:shd w:val="clear" w:color="auto" w:fill="FFFFFF"/>
          <w:lang w:val="en-GB"/>
        </w:rPr>
        <w:t xml:space="preserve"> of artificial dye materials),</w:t>
      </w:r>
      <w:r w:rsidRPr="0070172E">
        <w:rPr>
          <w:rFonts w:ascii="Cambria" w:hAnsi="Cambria" w:cs="Arial"/>
          <w:sz w:val="24"/>
          <w:szCs w:val="24"/>
          <w:shd w:val="clear" w:color="auto" w:fill="FFFFFF"/>
          <w:lang w:val="en-GB"/>
        </w:rPr>
        <w:t> </w:t>
      </w:r>
      <w:proofErr w:type="spellStart"/>
      <w:r w:rsidRPr="0070172E">
        <w:rPr>
          <w:rStyle w:val="Accentuation"/>
          <w:rFonts w:ascii="Cambria" w:hAnsi="Cambria" w:cs="Arial"/>
          <w:b/>
          <w:bCs/>
          <w:i w:val="0"/>
          <w:iCs w:val="0"/>
          <w:sz w:val="24"/>
          <w:szCs w:val="24"/>
          <w:shd w:val="clear" w:color="auto" w:fill="FFFFFF"/>
          <w:lang w:val="en-GB"/>
        </w:rPr>
        <w:t>Seyewetz</w:t>
      </w:r>
      <w:proofErr w:type="spellEnd"/>
      <w:r w:rsidRPr="0070172E">
        <w:rPr>
          <w:rFonts w:ascii="Cambria" w:hAnsi="Cambria" w:cs="Arial"/>
          <w:sz w:val="24"/>
          <w:szCs w:val="24"/>
          <w:shd w:val="clear" w:color="auto" w:fill="FFFFFF"/>
          <w:lang w:val="en-GB"/>
        </w:rPr>
        <w:t> &amp; </w:t>
      </w:r>
      <w:r w:rsidRPr="0070172E">
        <w:rPr>
          <w:rStyle w:val="Accentuation"/>
          <w:rFonts w:ascii="Cambria" w:hAnsi="Cambria" w:cs="Arial"/>
          <w:b/>
          <w:bCs/>
          <w:i w:val="0"/>
          <w:iCs w:val="0"/>
          <w:sz w:val="24"/>
          <w:szCs w:val="24"/>
          <w:shd w:val="clear" w:color="auto" w:fill="FFFFFF"/>
          <w:lang w:val="en-GB"/>
        </w:rPr>
        <w:t>Sisley</w:t>
      </w:r>
      <w:r w:rsidRPr="0070172E">
        <w:rPr>
          <w:rFonts w:ascii="Cambria" w:hAnsi="Cambria" w:cs="Arial"/>
          <w:sz w:val="24"/>
          <w:szCs w:val="24"/>
          <w:shd w:val="clear" w:color="auto" w:fill="FFFFFF"/>
          <w:lang w:val="en-GB"/>
        </w:rPr>
        <w:t> - Masson </w:t>
      </w:r>
      <w:r w:rsidRPr="0070172E">
        <w:rPr>
          <w:rStyle w:val="Accentuation"/>
          <w:rFonts w:ascii="Cambria" w:hAnsi="Cambria" w:cs="Arial"/>
          <w:b/>
          <w:bCs/>
          <w:i w:val="0"/>
          <w:iCs w:val="0"/>
          <w:sz w:val="24"/>
          <w:szCs w:val="24"/>
          <w:shd w:val="clear" w:color="auto" w:fill="FFFFFF"/>
          <w:lang w:val="en-GB"/>
        </w:rPr>
        <w:t>1896</w:t>
      </w:r>
      <w:r w:rsidRPr="0070172E">
        <w:rPr>
          <w:rFonts w:ascii="Cambria" w:hAnsi="Cambria" w:cs="Arial"/>
          <w:sz w:val="24"/>
          <w:szCs w:val="24"/>
          <w:shd w:val="clear" w:color="auto" w:fill="FFFFFF"/>
          <w:lang w:val="en-GB"/>
        </w:rPr>
        <w:t> </w:t>
      </w:r>
    </w:p>
    <w:p w14:paraId="6FD8B3C6" w14:textId="77777777" w:rsidR="00920C94" w:rsidRPr="00375B8B" w:rsidRDefault="00920C94" w:rsidP="0007237F">
      <w:pPr>
        <w:pStyle w:val="Paragraphedeliste"/>
        <w:spacing w:line="240" w:lineRule="auto"/>
        <w:rPr>
          <w:rFonts w:ascii="Cambria" w:eastAsia="Times New Roman" w:hAnsi="Cambria" w:cs="Arial"/>
          <w:sz w:val="24"/>
          <w:szCs w:val="24"/>
          <w:lang w:val="en-GB" w:eastAsia="fr-ML"/>
        </w:rPr>
      </w:pPr>
    </w:p>
    <w:p w14:paraId="1D151B65" w14:textId="183760FE" w:rsidR="00920C94" w:rsidRPr="00F84456" w:rsidRDefault="00920C94" w:rsidP="0007237F">
      <w:pPr>
        <w:pStyle w:val="Paragraphedeliste"/>
        <w:numPr>
          <w:ilvl w:val="0"/>
          <w:numId w:val="9"/>
        </w:numPr>
        <w:spacing w:after="0" w:line="240" w:lineRule="auto"/>
        <w:rPr>
          <w:rFonts w:ascii="Cambria" w:eastAsia="Times New Roman" w:hAnsi="Cambria" w:cs="Arial"/>
          <w:sz w:val="24"/>
          <w:szCs w:val="24"/>
          <w:lang w:val="en-GB" w:eastAsia="fr-ML"/>
        </w:rPr>
      </w:pPr>
      <w:r w:rsidRPr="0070172E">
        <w:rPr>
          <w:rFonts w:ascii="Cambria" w:eastAsia="Times New Roman" w:hAnsi="Cambria" w:cs="Times New Roman"/>
          <w:spacing w:val="11"/>
          <w:sz w:val="24"/>
          <w:szCs w:val="24"/>
          <w:lang w:val="en-GB" w:eastAsia="fr-ML"/>
        </w:rPr>
        <w:t>Florence DIEVAL, Jean-François FAFET</w:t>
      </w:r>
      <w:r w:rsidRPr="0070172E">
        <w:rPr>
          <w:rFonts w:ascii="Cambria" w:eastAsia="Times New Roman" w:hAnsi="Cambria" w:cs="Times New Roman"/>
          <w:spacing w:val="11"/>
          <w:kern w:val="36"/>
          <w:sz w:val="24"/>
          <w:szCs w:val="24"/>
          <w:lang w:val="en-GB" w:eastAsia="fr-ML"/>
        </w:rPr>
        <w:t xml:space="preserve"> Classificatio</w:t>
      </w:r>
      <w:r w:rsidR="002C7444" w:rsidRPr="0070172E">
        <w:rPr>
          <w:rFonts w:ascii="Cambria" w:eastAsia="Times New Roman" w:hAnsi="Cambria" w:cs="Times New Roman"/>
          <w:spacing w:val="11"/>
          <w:kern w:val="36"/>
          <w:sz w:val="24"/>
          <w:szCs w:val="24"/>
          <w:lang w:val="en-GB" w:eastAsia="fr-ML"/>
        </w:rPr>
        <w:t xml:space="preserve">n </w:t>
      </w:r>
      <w:proofErr w:type="gramStart"/>
      <w:r w:rsidR="002C7444" w:rsidRPr="0070172E">
        <w:rPr>
          <w:rFonts w:ascii="Cambria" w:eastAsia="Times New Roman" w:hAnsi="Cambria" w:cs="Times New Roman"/>
          <w:spacing w:val="11"/>
          <w:kern w:val="36"/>
          <w:sz w:val="24"/>
          <w:szCs w:val="24"/>
          <w:lang w:val="en-GB" w:eastAsia="fr-ML"/>
        </w:rPr>
        <w:t>et</w:t>
      </w:r>
      <w:proofErr w:type="gramEnd"/>
      <w:r w:rsidR="002C7444" w:rsidRPr="0070172E">
        <w:rPr>
          <w:rFonts w:ascii="Cambria" w:eastAsia="Times New Roman" w:hAnsi="Cambria" w:cs="Times New Roman"/>
          <w:spacing w:val="11"/>
          <w:kern w:val="36"/>
          <w:sz w:val="24"/>
          <w:szCs w:val="24"/>
          <w:lang w:val="en-GB" w:eastAsia="fr-ML"/>
        </w:rPr>
        <w:t xml:space="preserve"> nomenclature des colorants. </w:t>
      </w:r>
      <w:r w:rsidRPr="0070172E">
        <w:rPr>
          <w:rFonts w:ascii="Cambria" w:eastAsia="Times New Roman" w:hAnsi="Cambria" w:cs="Times New Roman"/>
          <w:spacing w:val="11"/>
          <w:kern w:val="36"/>
          <w:sz w:val="24"/>
          <w:szCs w:val="24"/>
          <w:lang w:val="en-GB" w:eastAsia="fr-ML"/>
        </w:rPr>
        <w:t xml:space="preserve">Colorants pour les </w:t>
      </w:r>
      <w:proofErr w:type="spellStart"/>
      <w:r w:rsidRPr="0070172E">
        <w:rPr>
          <w:rFonts w:ascii="Cambria" w:eastAsia="Times New Roman" w:hAnsi="Cambria" w:cs="Times New Roman"/>
          <w:spacing w:val="11"/>
          <w:kern w:val="36"/>
          <w:sz w:val="24"/>
          <w:szCs w:val="24"/>
          <w:lang w:val="en-GB" w:eastAsia="fr-ML"/>
        </w:rPr>
        <w:t>matériaux</w:t>
      </w:r>
      <w:proofErr w:type="spellEnd"/>
      <w:r w:rsidRPr="0070172E">
        <w:rPr>
          <w:rFonts w:ascii="Cambria" w:eastAsia="Times New Roman" w:hAnsi="Cambria" w:cs="Times New Roman"/>
          <w:spacing w:val="11"/>
          <w:kern w:val="36"/>
          <w:sz w:val="24"/>
          <w:szCs w:val="24"/>
          <w:lang w:val="en-GB" w:eastAsia="fr-ML"/>
        </w:rPr>
        <w:t xml:space="preserve"> textiles</w:t>
      </w:r>
      <w:r w:rsidR="002C7444" w:rsidRPr="0070172E">
        <w:rPr>
          <w:rFonts w:ascii="Cambria" w:eastAsia="Times New Roman" w:hAnsi="Cambria" w:cs="Times New Roman"/>
          <w:spacing w:val="11"/>
          <w:kern w:val="36"/>
          <w:sz w:val="24"/>
          <w:szCs w:val="24"/>
          <w:lang w:val="en-GB" w:eastAsia="fr-ML"/>
        </w:rPr>
        <w:t xml:space="preserve"> (Classification and nomenclature of dyes. Dyes for textile materials)</w:t>
      </w:r>
    </w:p>
    <w:p w14:paraId="2CA15C49" w14:textId="77777777" w:rsidR="00F84456" w:rsidRPr="00F84456" w:rsidRDefault="00F84456" w:rsidP="0007237F">
      <w:pPr>
        <w:pStyle w:val="Paragraphedeliste"/>
        <w:spacing w:line="240" w:lineRule="auto"/>
        <w:rPr>
          <w:rFonts w:ascii="Cambria" w:eastAsia="Times New Roman" w:hAnsi="Cambria" w:cs="Arial"/>
          <w:sz w:val="24"/>
          <w:szCs w:val="24"/>
          <w:lang w:val="en-GB" w:eastAsia="fr-ML"/>
        </w:rPr>
      </w:pPr>
    </w:p>
    <w:p w14:paraId="22AB9C8C" w14:textId="17C43EAA" w:rsidR="00F84456" w:rsidRPr="00FF3B76" w:rsidRDefault="00F84456" w:rsidP="0007237F">
      <w:pPr>
        <w:pStyle w:val="Paragraphedeliste"/>
        <w:numPr>
          <w:ilvl w:val="0"/>
          <w:numId w:val="9"/>
        </w:numPr>
        <w:spacing w:after="0" w:line="240" w:lineRule="auto"/>
        <w:rPr>
          <w:rStyle w:val="lev"/>
          <w:rFonts w:ascii="Cambria" w:eastAsia="Times New Roman" w:hAnsi="Cambria" w:cs="Arial"/>
          <w:b w:val="0"/>
          <w:bCs w:val="0"/>
          <w:sz w:val="24"/>
          <w:szCs w:val="24"/>
          <w:lang w:val="en-GB" w:eastAsia="fr-ML"/>
        </w:rPr>
      </w:pPr>
      <w:r w:rsidRPr="00375B8B">
        <w:rPr>
          <w:rStyle w:val="lev"/>
          <w:rFonts w:ascii="Cambria" w:hAnsi="Cambria"/>
          <w:b w:val="0"/>
          <w:bCs w:val="0"/>
          <w:iCs/>
          <w:color w:val="000000"/>
          <w:sz w:val="24"/>
          <w:szCs w:val="24"/>
          <w:lang w:val="en-GB"/>
        </w:rPr>
        <w:t xml:space="preserve">Fixation rate on textile fibre for the different dye classes of </w:t>
      </w:r>
      <w:proofErr w:type="spellStart"/>
      <w:r w:rsidRPr="00375B8B">
        <w:rPr>
          <w:rStyle w:val="lev"/>
          <w:rFonts w:ascii="Cambria" w:hAnsi="Cambria"/>
          <w:b w:val="0"/>
          <w:bCs w:val="0"/>
          <w:iCs/>
          <w:color w:val="000000"/>
          <w:sz w:val="24"/>
          <w:szCs w:val="24"/>
          <w:lang w:val="en-GB"/>
        </w:rPr>
        <w:t>azo</w:t>
      </w:r>
      <w:proofErr w:type="spellEnd"/>
      <w:r w:rsidRPr="00375B8B">
        <w:rPr>
          <w:rStyle w:val="lev"/>
          <w:rFonts w:ascii="Cambria" w:hAnsi="Cambria"/>
          <w:b w:val="0"/>
          <w:bCs w:val="0"/>
          <w:iCs/>
          <w:color w:val="000000"/>
          <w:sz w:val="24"/>
          <w:szCs w:val="24"/>
          <w:lang w:val="en-GB"/>
        </w:rPr>
        <w:t xml:space="preserve"> dyes (O'Neill et al., 1999; </w:t>
      </w:r>
      <w:proofErr w:type="spellStart"/>
      <w:r w:rsidRPr="00375B8B">
        <w:rPr>
          <w:rStyle w:val="lev"/>
          <w:rFonts w:ascii="Cambria" w:hAnsi="Cambria"/>
          <w:b w:val="0"/>
          <w:bCs w:val="0"/>
          <w:iCs/>
          <w:color w:val="000000"/>
          <w:sz w:val="24"/>
          <w:szCs w:val="24"/>
          <w:lang w:val="en-GB"/>
        </w:rPr>
        <w:t>Azbar</w:t>
      </w:r>
      <w:proofErr w:type="spellEnd"/>
      <w:r w:rsidRPr="00375B8B">
        <w:rPr>
          <w:rStyle w:val="lev"/>
          <w:rFonts w:ascii="Cambria" w:hAnsi="Cambria"/>
          <w:b w:val="0"/>
          <w:bCs w:val="0"/>
          <w:iCs/>
          <w:color w:val="000000"/>
          <w:sz w:val="24"/>
          <w:szCs w:val="24"/>
          <w:lang w:val="en-GB"/>
        </w:rPr>
        <w:t xml:space="preserve"> et al., 2004).</w:t>
      </w:r>
    </w:p>
    <w:p w14:paraId="53592FE9" w14:textId="77777777" w:rsidR="00FF3B76" w:rsidRPr="00FF3B76" w:rsidRDefault="00FF3B76" w:rsidP="0007237F">
      <w:pPr>
        <w:pStyle w:val="Paragraphedeliste"/>
        <w:spacing w:line="240" w:lineRule="auto"/>
        <w:rPr>
          <w:rFonts w:ascii="Cambria" w:eastAsia="Times New Roman" w:hAnsi="Cambria" w:cs="Arial"/>
          <w:sz w:val="24"/>
          <w:szCs w:val="24"/>
          <w:lang w:val="en-GB" w:eastAsia="fr-ML"/>
        </w:rPr>
      </w:pPr>
    </w:p>
    <w:p w14:paraId="182C0B1E" w14:textId="77777777" w:rsidR="00FF3B76" w:rsidRPr="00375B8B" w:rsidRDefault="00FF3B76" w:rsidP="0007237F">
      <w:pPr>
        <w:pStyle w:val="Paragraphedeliste"/>
        <w:numPr>
          <w:ilvl w:val="0"/>
          <w:numId w:val="9"/>
        </w:numPr>
        <w:spacing w:line="240" w:lineRule="auto"/>
        <w:ind w:left="714" w:hanging="357"/>
        <w:jc w:val="both"/>
        <w:rPr>
          <w:rFonts w:ascii="Cambria" w:hAnsi="Cambria" w:cs="Arial"/>
          <w:color w:val="404040"/>
          <w:sz w:val="24"/>
          <w:szCs w:val="24"/>
          <w:shd w:val="clear" w:color="auto" w:fill="FFFFFF"/>
          <w:lang w:val="en-GB"/>
        </w:rPr>
      </w:pPr>
      <w:r w:rsidRPr="00375B8B">
        <w:rPr>
          <w:rFonts w:ascii="Cambria" w:hAnsi="Cambria" w:cs="Arial"/>
          <w:b/>
          <w:bCs/>
          <w:color w:val="404040"/>
          <w:sz w:val="24"/>
          <w:szCs w:val="24"/>
          <w:shd w:val="clear" w:color="auto" w:fill="FFFFFF"/>
          <w:lang w:val="en-GB"/>
        </w:rPr>
        <w:t>ISO 16373-1: 2015 Textiles</w:t>
      </w:r>
      <w:r w:rsidRPr="00375B8B">
        <w:rPr>
          <w:rFonts w:ascii="Cambria" w:hAnsi="Cambria" w:cs="Helvetica"/>
          <w:color w:val="333333"/>
          <w:spacing w:val="-15"/>
          <w:sz w:val="24"/>
          <w:szCs w:val="24"/>
          <w:lang w:val="en-GB"/>
        </w:rPr>
        <w:t xml:space="preserve"> — Dyestuffs — Part 1: General principles of testing coloured textiles for dyestuff identification</w:t>
      </w:r>
    </w:p>
    <w:p w14:paraId="6CB3363E" w14:textId="77777777" w:rsidR="00FF3B76" w:rsidRPr="00375B8B" w:rsidRDefault="00FF3B76" w:rsidP="0007237F">
      <w:pPr>
        <w:pStyle w:val="Paragraphedeliste"/>
        <w:spacing w:line="240" w:lineRule="auto"/>
        <w:ind w:left="714"/>
        <w:jc w:val="both"/>
        <w:rPr>
          <w:rFonts w:ascii="Cambria" w:hAnsi="Cambria" w:cs="Arial"/>
          <w:color w:val="404040"/>
          <w:sz w:val="16"/>
          <w:szCs w:val="16"/>
          <w:shd w:val="clear" w:color="auto" w:fill="FFFFFF"/>
          <w:lang w:val="en-GB"/>
        </w:rPr>
      </w:pPr>
    </w:p>
    <w:p w14:paraId="3234D924" w14:textId="77777777" w:rsidR="00FF3B76" w:rsidRPr="00375B8B" w:rsidRDefault="00FF3B76" w:rsidP="0007237F">
      <w:pPr>
        <w:pStyle w:val="Paragraphedeliste"/>
        <w:numPr>
          <w:ilvl w:val="0"/>
          <w:numId w:val="9"/>
        </w:numPr>
        <w:spacing w:before="160" w:line="240" w:lineRule="auto"/>
        <w:ind w:left="714" w:hanging="357"/>
        <w:jc w:val="both"/>
        <w:rPr>
          <w:rFonts w:ascii="Cambria" w:hAnsi="Cambria" w:cs="Arial"/>
          <w:color w:val="404040"/>
          <w:sz w:val="24"/>
          <w:szCs w:val="24"/>
          <w:shd w:val="clear" w:color="auto" w:fill="FFFFFF"/>
          <w:lang w:val="en-GB"/>
        </w:rPr>
      </w:pPr>
      <w:r w:rsidRPr="00375B8B">
        <w:rPr>
          <w:rFonts w:ascii="Cambria" w:hAnsi="Cambria" w:cs="Arial"/>
          <w:b/>
          <w:bCs/>
          <w:color w:val="404040"/>
          <w:sz w:val="24"/>
          <w:szCs w:val="24"/>
          <w:shd w:val="clear" w:color="auto" w:fill="FFFFFF"/>
          <w:lang w:val="en-GB"/>
        </w:rPr>
        <w:t>ISO 16373-2: 2014 Textiles</w:t>
      </w:r>
      <w:r w:rsidRPr="00375B8B">
        <w:rPr>
          <w:rFonts w:ascii="Cambria" w:hAnsi="Cambria" w:cs="Helvetica"/>
          <w:color w:val="333333"/>
          <w:spacing w:val="-15"/>
          <w:sz w:val="24"/>
          <w:szCs w:val="24"/>
          <w:lang w:val="en-GB"/>
        </w:rPr>
        <w:t xml:space="preserve"> — Dyestuffs — Part 2: General method for the determination of extractable dyestuffs including allergenic and carcinogenic dyestuffs (method using pyridine-water)</w:t>
      </w:r>
    </w:p>
    <w:p w14:paraId="307B1438" w14:textId="77777777" w:rsidR="00FF3B76" w:rsidRPr="00375B8B" w:rsidRDefault="00FF3B76" w:rsidP="0007237F">
      <w:pPr>
        <w:pStyle w:val="Paragraphedeliste"/>
        <w:spacing w:before="160" w:line="240" w:lineRule="auto"/>
        <w:ind w:left="714"/>
        <w:jc w:val="both"/>
        <w:rPr>
          <w:rFonts w:ascii="Cambria" w:hAnsi="Cambria" w:cs="Arial"/>
          <w:color w:val="404040"/>
          <w:sz w:val="16"/>
          <w:szCs w:val="16"/>
          <w:shd w:val="clear" w:color="auto" w:fill="FFFFFF"/>
          <w:lang w:val="en-GB"/>
        </w:rPr>
      </w:pPr>
    </w:p>
    <w:p w14:paraId="7CC36F86" w14:textId="77777777" w:rsidR="00FF3B76" w:rsidRPr="00375B8B" w:rsidRDefault="00FF3B76" w:rsidP="0007237F">
      <w:pPr>
        <w:pStyle w:val="Paragraphedeliste"/>
        <w:numPr>
          <w:ilvl w:val="0"/>
          <w:numId w:val="9"/>
        </w:numPr>
        <w:spacing w:before="160" w:line="240" w:lineRule="auto"/>
        <w:ind w:left="714" w:hanging="357"/>
        <w:jc w:val="both"/>
        <w:rPr>
          <w:rFonts w:ascii="Cambria" w:hAnsi="Cambria" w:cs="Arial"/>
          <w:color w:val="404040"/>
          <w:sz w:val="24"/>
          <w:szCs w:val="24"/>
          <w:shd w:val="clear" w:color="auto" w:fill="FFFFFF"/>
          <w:lang w:val="en-GB"/>
        </w:rPr>
      </w:pPr>
      <w:r w:rsidRPr="00375B8B">
        <w:rPr>
          <w:rFonts w:ascii="Cambria" w:hAnsi="Cambria" w:cs="Arial"/>
          <w:b/>
          <w:bCs/>
          <w:color w:val="404040"/>
          <w:sz w:val="24"/>
          <w:szCs w:val="24"/>
          <w:shd w:val="clear" w:color="auto" w:fill="FFFFFF"/>
          <w:lang w:val="en-GB"/>
        </w:rPr>
        <w:t xml:space="preserve">ISO 16373-3: 2014 </w:t>
      </w:r>
      <w:r w:rsidRPr="00375B8B">
        <w:rPr>
          <w:rFonts w:ascii="Cambria" w:hAnsi="Cambria" w:cs="Helvetica"/>
          <w:color w:val="333333"/>
          <w:spacing w:val="-15"/>
          <w:sz w:val="24"/>
          <w:szCs w:val="24"/>
          <w:lang w:val="en-GB"/>
        </w:rPr>
        <w:t xml:space="preserve">Textiles — Dyestuffs — Part 3: Method for determination of certain carcinogenic dyestuffs (method using </w:t>
      </w:r>
      <w:proofErr w:type="spellStart"/>
      <w:r w:rsidRPr="00375B8B">
        <w:rPr>
          <w:rFonts w:ascii="Cambria" w:hAnsi="Cambria" w:cs="Helvetica"/>
          <w:color w:val="333333"/>
          <w:spacing w:val="-15"/>
          <w:sz w:val="24"/>
          <w:szCs w:val="24"/>
          <w:lang w:val="en-GB"/>
        </w:rPr>
        <w:t>trimethylamine</w:t>
      </w:r>
      <w:proofErr w:type="spellEnd"/>
      <w:r w:rsidRPr="00375B8B">
        <w:rPr>
          <w:rFonts w:ascii="Cambria" w:hAnsi="Cambria" w:cs="Helvetica"/>
          <w:color w:val="333333"/>
          <w:spacing w:val="-15"/>
          <w:sz w:val="24"/>
          <w:szCs w:val="24"/>
          <w:lang w:val="en-GB"/>
        </w:rPr>
        <w:t>/methanol)</w:t>
      </w:r>
    </w:p>
    <w:p w14:paraId="709A56F2" w14:textId="77777777" w:rsidR="00FF3B76" w:rsidRPr="00375B8B" w:rsidRDefault="00384295" w:rsidP="0007237F">
      <w:pPr>
        <w:pStyle w:val="Titre2"/>
        <w:numPr>
          <w:ilvl w:val="0"/>
          <w:numId w:val="9"/>
        </w:numPr>
        <w:shd w:val="clear" w:color="auto" w:fill="FFFFFF"/>
        <w:spacing w:before="0" w:line="240" w:lineRule="auto"/>
        <w:rPr>
          <w:rFonts w:ascii="Cambria" w:hAnsi="Cambria" w:cs="Helvetica"/>
          <w:color w:val="auto"/>
          <w:spacing w:val="-15"/>
          <w:sz w:val="24"/>
          <w:szCs w:val="24"/>
          <w:lang w:val="en-GB"/>
        </w:rPr>
      </w:pPr>
      <w:hyperlink r:id="rId12" w:anchor="iso:std:iso:5089:en" w:history="1">
        <w:r w:rsidR="00FF3B76" w:rsidRPr="00375B8B">
          <w:rPr>
            <w:rFonts w:ascii="Cambria" w:eastAsia="Times New Roman" w:hAnsi="Cambria" w:cs="Arial"/>
            <w:b/>
            <w:bCs/>
            <w:color w:val="auto"/>
            <w:sz w:val="24"/>
            <w:szCs w:val="24"/>
            <w:lang w:val="en-GB" w:eastAsia="fr-ML"/>
          </w:rPr>
          <w:t>ISO 5089</w:t>
        </w:r>
      </w:hyperlink>
      <w:r w:rsidR="00FF3B76" w:rsidRPr="00375B8B">
        <w:rPr>
          <w:rFonts w:ascii="Cambria" w:eastAsia="Times New Roman" w:hAnsi="Cambria" w:cs="Arial"/>
          <w:b/>
          <w:bCs/>
          <w:color w:val="auto"/>
          <w:sz w:val="24"/>
          <w:szCs w:val="24"/>
          <w:lang w:val="en-GB" w:eastAsia="fr-ML"/>
        </w:rPr>
        <w:t>:</w:t>
      </w:r>
      <w:r w:rsidR="00FF3B76" w:rsidRPr="00375B8B">
        <w:rPr>
          <w:rFonts w:ascii="Cambria" w:eastAsia="Times New Roman" w:hAnsi="Cambria" w:cs="Arial"/>
          <w:color w:val="auto"/>
          <w:sz w:val="24"/>
          <w:szCs w:val="24"/>
          <w:lang w:val="en-GB" w:eastAsia="fr-ML"/>
        </w:rPr>
        <w:t> </w:t>
      </w:r>
      <w:r w:rsidR="00FF3B76" w:rsidRPr="00375B8B">
        <w:rPr>
          <w:rFonts w:ascii="Cambria" w:hAnsi="Cambria" w:cs="Helvetica"/>
          <w:color w:val="auto"/>
          <w:spacing w:val="-15"/>
          <w:sz w:val="24"/>
          <w:szCs w:val="24"/>
          <w:lang w:val="en-GB"/>
        </w:rPr>
        <w:t>Textiles — Preparation of laboratory test samples and test specimens for chemical testing</w:t>
      </w:r>
    </w:p>
    <w:p w14:paraId="6C067813" w14:textId="77777777" w:rsidR="00FF3B76" w:rsidRPr="00375B8B" w:rsidRDefault="00FF3B76" w:rsidP="0007237F">
      <w:pPr>
        <w:numPr>
          <w:ilvl w:val="0"/>
          <w:numId w:val="9"/>
        </w:numPr>
        <w:shd w:val="clear" w:color="auto" w:fill="FFFFFF"/>
        <w:spacing w:before="160" w:line="240" w:lineRule="auto"/>
        <w:ind w:left="714" w:hanging="357"/>
        <w:jc w:val="both"/>
        <w:rPr>
          <w:rFonts w:ascii="Cambria" w:eastAsia="Times New Roman" w:hAnsi="Cambria" w:cs="Arial"/>
          <w:color w:val="000000"/>
          <w:sz w:val="24"/>
          <w:szCs w:val="24"/>
          <w:lang w:val="en-GB" w:eastAsia="fr-ML"/>
        </w:rPr>
      </w:pPr>
      <w:r w:rsidRPr="00375B8B">
        <w:rPr>
          <w:rFonts w:ascii="Cambria" w:hAnsi="Cambria" w:cs="Arial"/>
          <w:b/>
          <w:bCs/>
          <w:color w:val="404040"/>
          <w:sz w:val="24"/>
          <w:szCs w:val="24"/>
          <w:shd w:val="clear" w:color="auto" w:fill="FFFFFF"/>
          <w:lang w:val="en-GB"/>
        </w:rPr>
        <w:t xml:space="preserve">ISO 18451-1: 2015 </w:t>
      </w:r>
      <w:r w:rsidRPr="00375B8B">
        <w:rPr>
          <w:rFonts w:ascii="Cambria" w:hAnsi="Cambria" w:cs="Helvetica"/>
          <w:color w:val="333333"/>
          <w:spacing w:val="-15"/>
          <w:sz w:val="24"/>
          <w:szCs w:val="24"/>
          <w:lang w:val="en-GB"/>
        </w:rPr>
        <w:t>Pigments, dyestuffs and extenders — Terminology — Part 1: General terms</w:t>
      </w:r>
    </w:p>
    <w:p w14:paraId="4F395BF9" w14:textId="77777777" w:rsidR="00FF3B76" w:rsidRPr="00375B8B" w:rsidRDefault="00FF3B76" w:rsidP="0007237F">
      <w:pPr>
        <w:numPr>
          <w:ilvl w:val="0"/>
          <w:numId w:val="9"/>
        </w:numPr>
        <w:shd w:val="clear" w:color="auto" w:fill="FFFFFF"/>
        <w:spacing w:before="100" w:beforeAutospacing="1" w:line="240" w:lineRule="auto"/>
        <w:ind w:left="714" w:hanging="357"/>
        <w:jc w:val="both"/>
        <w:rPr>
          <w:rFonts w:ascii="Cambria" w:eastAsia="Times New Roman" w:hAnsi="Cambria" w:cs="Arial"/>
          <w:color w:val="000000"/>
          <w:sz w:val="24"/>
          <w:szCs w:val="24"/>
          <w:lang w:val="en-GB" w:eastAsia="fr-ML"/>
        </w:rPr>
      </w:pPr>
      <w:r w:rsidRPr="00375B8B">
        <w:rPr>
          <w:rFonts w:ascii="Cambria" w:hAnsi="Cambria" w:cs="Arial"/>
          <w:b/>
          <w:bCs/>
          <w:color w:val="404040"/>
          <w:sz w:val="24"/>
          <w:szCs w:val="24"/>
          <w:shd w:val="clear" w:color="auto" w:fill="FFFFFF"/>
          <w:lang w:val="en-GB"/>
        </w:rPr>
        <w:t xml:space="preserve">ISO 18451-2: 2015 </w:t>
      </w:r>
      <w:r w:rsidRPr="00375B8B">
        <w:rPr>
          <w:rFonts w:ascii="Cambria" w:hAnsi="Cambria" w:cs="Helvetica"/>
          <w:color w:val="333333"/>
          <w:spacing w:val="-15"/>
          <w:sz w:val="24"/>
          <w:szCs w:val="24"/>
          <w:lang w:val="en-GB"/>
        </w:rPr>
        <w:t>Pigments, dyestuffs and extenders — Terminology — Part 2: Classification of colouring materials according to colouristic and chemical aspects</w:t>
      </w:r>
    </w:p>
    <w:p w14:paraId="668A4F06" w14:textId="77777777" w:rsidR="00FF3B76" w:rsidRPr="00375B8B" w:rsidRDefault="00FF3B76" w:rsidP="0007237F">
      <w:pPr>
        <w:numPr>
          <w:ilvl w:val="0"/>
          <w:numId w:val="9"/>
        </w:numPr>
        <w:shd w:val="clear" w:color="auto" w:fill="FFFFFF"/>
        <w:spacing w:before="100" w:beforeAutospacing="1" w:line="240" w:lineRule="auto"/>
        <w:ind w:left="714" w:hanging="357"/>
        <w:jc w:val="both"/>
        <w:rPr>
          <w:rFonts w:ascii="Cambria" w:eastAsia="Times New Roman" w:hAnsi="Cambria" w:cs="Arial"/>
          <w:color w:val="000000"/>
          <w:sz w:val="24"/>
          <w:szCs w:val="24"/>
          <w:lang w:val="en-GB" w:eastAsia="fr-ML"/>
        </w:rPr>
      </w:pPr>
      <w:r w:rsidRPr="00375B8B">
        <w:rPr>
          <w:rFonts w:ascii="Cambria" w:eastAsia="Times New Roman" w:hAnsi="Cambria" w:cs="Arial"/>
          <w:b/>
          <w:bCs/>
          <w:color w:val="000000"/>
          <w:sz w:val="24"/>
          <w:szCs w:val="24"/>
          <w:lang w:val="en-GB" w:eastAsia="fr-ML"/>
        </w:rPr>
        <w:t>EN 14362-1: 2012</w:t>
      </w:r>
      <w:r w:rsidRPr="00375B8B">
        <w:rPr>
          <w:rFonts w:ascii="Cambria" w:eastAsia="Times New Roman" w:hAnsi="Cambria" w:cs="Arial"/>
          <w:color w:val="000000"/>
          <w:sz w:val="24"/>
          <w:szCs w:val="24"/>
          <w:lang w:val="en-GB" w:eastAsia="fr-ML"/>
        </w:rPr>
        <w:t> </w:t>
      </w:r>
      <w:r w:rsidRPr="00375B8B">
        <w:rPr>
          <w:rFonts w:ascii="Cambria" w:hAnsi="Cambria" w:cs="Arial"/>
          <w:bCs/>
          <w:color w:val="343A40"/>
          <w:sz w:val="24"/>
          <w:szCs w:val="24"/>
          <w:lang w:val="en-GB"/>
        </w:rPr>
        <w:t xml:space="preserve">Textiles - Methods for determination of certain aromatic amines derived from </w:t>
      </w:r>
      <w:proofErr w:type="spellStart"/>
      <w:r w:rsidRPr="00375B8B">
        <w:rPr>
          <w:rFonts w:ascii="Cambria" w:hAnsi="Cambria" w:cs="Arial"/>
          <w:bCs/>
          <w:color w:val="343A40"/>
          <w:sz w:val="24"/>
          <w:szCs w:val="24"/>
          <w:lang w:val="en-GB"/>
        </w:rPr>
        <w:t>azo</w:t>
      </w:r>
      <w:proofErr w:type="spellEnd"/>
      <w:r w:rsidRPr="00375B8B">
        <w:rPr>
          <w:rFonts w:ascii="Cambria" w:hAnsi="Cambria" w:cs="Arial"/>
          <w:bCs/>
          <w:color w:val="343A40"/>
          <w:sz w:val="24"/>
          <w:szCs w:val="24"/>
          <w:lang w:val="en-GB"/>
        </w:rPr>
        <w:t xml:space="preserve"> colorants - Part 1: Detection of the use of certain </w:t>
      </w:r>
      <w:proofErr w:type="spellStart"/>
      <w:r w:rsidRPr="00375B8B">
        <w:rPr>
          <w:rFonts w:ascii="Cambria" w:hAnsi="Cambria" w:cs="Arial"/>
          <w:bCs/>
          <w:color w:val="343A40"/>
          <w:sz w:val="24"/>
          <w:szCs w:val="24"/>
          <w:lang w:val="en-GB"/>
        </w:rPr>
        <w:t>azo</w:t>
      </w:r>
      <w:proofErr w:type="spellEnd"/>
      <w:r w:rsidRPr="00375B8B">
        <w:rPr>
          <w:rFonts w:ascii="Cambria" w:hAnsi="Cambria" w:cs="Arial"/>
          <w:bCs/>
          <w:color w:val="343A40"/>
          <w:sz w:val="24"/>
          <w:szCs w:val="24"/>
          <w:lang w:val="en-GB"/>
        </w:rPr>
        <w:t xml:space="preserve"> colorants accessible with and without extracting the fibres</w:t>
      </w:r>
    </w:p>
    <w:p w14:paraId="1AD12A70" w14:textId="7760995D" w:rsidR="00920C94" w:rsidRPr="0007237F" w:rsidRDefault="00FF3B76" w:rsidP="0007237F">
      <w:pPr>
        <w:numPr>
          <w:ilvl w:val="0"/>
          <w:numId w:val="9"/>
        </w:numPr>
        <w:shd w:val="clear" w:color="auto" w:fill="FFFFFF"/>
        <w:spacing w:before="100" w:beforeAutospacing="1" w:after="100" w:afterAutospacing="1" w:line="240" w:lineRule="auto"/>
        <w:jc w:val="both"/>
        <w:rPr>
          <w:rFonts w:ascii="Cambria" w:eastAsia="Times New Roman" w:hAnsi="Cambria" w:cs="Arial"/>
          <w:color w:val="000000"/>
          <w:sz w:val="24"/>
          <w:szCs w:val="24"/>
          <w:lang w:val="en-GB" w:eastAsia="fr-ML"/>
        </w:rPr>
      </w:pPr>
      <w:r w:rsidRPr="00375B8B">
        <w:rPr>
          <w:rFonts w:ascii="Cambria" w:eastAsia="Times New Roman" w:hAnsi="Cambria" w:cs="Arial"/>
          <w:b/>
          <w:bCs/>
          <w:color w:val="000000"/>
          <w:sz w:val="24"/>
          <w:szCs w:val="24"/>
          <w:lang w:val="en-GB" w:eastAsia="fr-ML"/>
        </w:rPr>
        <w:t>EN 14362-3: 2011</w:t>
      </w:r>
      <w:r w:rsidRPr="00375B8B">
        <w:rPr>
          <w:rFonts w:ascii="Cambria" w:eastAsia="Times New Roman" w:hAnsi="Cambria" w:cs="Arial"/>
          <w:color w:val="000000"/>
          <w:sz w:val="24"/>
          <w:szCs w:val="24"/>
          <w:lang w:val="en-GB" w:eastAsia="fr-ML"/>
        </w:rPr>
        <w:t xml:space="preserve"> </w:t>
      </w:r>
      <w:r w:rsidRPr="00375B8B">
        <w:rPr>
          <w:rFonts w:ascii="Cambria" w:hAnsi="Cambria" w:cs="Helvetica"/>
          <w:color w:val="333333"/>
          <w:spacing w:val="-15"/>
          <w:sz w:val="24"/>
          <w:szCs w:val="24"/>
          <w:lang w:val="en-GB"/>
        </w:rPr>
        <w:t xml:space="preserve">Textiles — Methods for determination of certain aromatic amines derived from </w:t>
      </w:r>
      <w:proofErr w:type="spellStart"/>
      <w:r w:rsidRPr="00375B8B">
        <w:rPr>
          <w:rFonts w:ascii="Cambria" w:hAnsi="Cambria" w:cs="Helvetica"/>
          <w:color w:val="333333"/>
          <w:spacing w:val="-15"/>
          <w:sz w:val="24"/>
          <w:szCs w:val="24"/>
          <w:lang w:val="en-GB"/>
        </w:rPr>
        <w:t>azo</w:t>
      </w:r>
      <w:proofErr w:type="spellEnd"/>
      <w:r w:rsidRPr="00375B8B">
        <w:rPr>
          <w:rFonts w:ascii="Cambria" w:hAnsi="Cambria" w:cs="Helvetica"/>
          <w:color w:val="333333"/>
          <w:spacing w:val="-15"/>
          <w:sz w:val="24"/>
          <w:szCs w:val="24"/>
          <w:lang w:val="en-GB"/>
        </w:rPr>
        <w:t xml:space="preserve"> colorants — Part 3: Detection of the use of certain </w:t>
      </w:r>
      <w:proofErr w:type="spellStart"/>
      <w:r w:rsidRPr="00375B8B">
        <w:rPr>
          <w:rFonts w:ascii="Cambria" w:hAnsi="Cambria" w:cs="Helvetica"/>
          <w:color w:val="333333"/>
          <w:spacing w:val="-15"/>
          <w:sz w:val="24"/>
          <w:szCs w:val="24"/>
          <w:lang w:val="en-GB"/>
        </w:rPr>
        <w:t>azo</w:t>
      </w:r>
      <w:proofErr w:type="spellEnd"/>
      <w:r w:rsidRPr="00375B8B">
        <w:rPr>
          <w:rFonts w:ascii="Cambria" w:hAnsi="Cambria" w:cs="Helvetica"/>
          <w:color w:val="333333"/>
          <w:spacing w:val="-15"/>
          <w:sz w:val="24"/>
          <w:szCs w:val="24"/>
          <w:lang w:val="en-GB"/>
        </w:rPr>
        <w:t xml:space="preserve"> colorants, which may release 4-aminoazobenzene</w:t>
      </w:r>
    </w:p>
    <w:sectPr w:rsidR="00920C94" w:rsidRPr="0007237F" w:rsidSect="00F17D60">
      <w:headerReference w:type="even" r:id="rId13"/>
      <w:headerReference w:type="default" r:id="rId14"/>
      <w:footerReference w:type="default" r:id="rId15"/>
      <w:headerReference w:type="first" r:id="rId16"/>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E84E3" w14:textId="77777777" w:rsidR="00384295" w:rsidRDefault="00384295" w:rsidP="00164E4B">
      <w:pPr>
        <w:spacing w:after="0" w:line="240" w:lineRule="auto"/>
      </w:pPr>
      <w:r>
        <w:separator/>
      </w:r>
    </w:p>
  </w:endnote>
  <w:endnote w:type="continuationSeparator" w:id="0">
    <w:p w14:paraId="674716AB" w14:textId="77777777" w:rsidR="00384295" w:rsidRDefault="00384295" w:rsidP="00164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387819"/>
      <w:docPartObj>
        <w:docPartGallery w:val="Page Numbers (Bottom of Page)"/>
        <w:docPartUnique/>
      </w:docPartObj>
    </w:sdtPr>
    <w:sdtContent>
      <w:p w14:paraId="02CD9568" w14:textId="4C423BCA" w:rsidR="0007237F" w:rsidRDefault="0007237F">
        <w:pPr>
          <w:pStyle w:val="Pieddepage"/>
          <w:jc w:val="right"/>
        </w:pPr>
        <w:r>
          <w:fldChar w:fldCharType="begin"/>
        </w:r>
        <w:r>
          <w:instrText>PAGE   \* MERGEFORMAT</w:instrText>
        </w:r>
        <w:r>
          <w:fldChar w:fldCharType="separate"/>
        </w:r>
        <w:r w:rsidR="00B53C71" w:rsidRPr="00B53C71">
          <w:rPr>
            <w:noProof/>
            <w:lang w:val="fr-FR"/>
          </w:rPr>
          <w:t>9</w:t>
        </w:r>
        <w:r>
          <w:fldChar w:fldCharType="end"/>
        </w:r>
      </w:p>
    </w:sdtContent>
  </w:sdt>
  <w:p w14:paraId="22939B12" w14:textId="77777777" w:rsidR="00F17D60" w:rsidRDefault="00F17D6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AD3B1" w14:textId="77777777" w:rsidR="00384295" w:rsidRDefault="00384295" w:rsidP="00164E4B">
      <w:pPr>
        <w:spacing w:after="0" w:line="240" w:lineRule="auto"/>
      </w:pPr>
      <w:r>
        <w:separator/>
      </w:r>
    </w:p>
  </w:footnote>
  <w:footnote w:type="continuationSeparator" w:id="0">
    <w:p w14:paraId="5647D136" w14:textId="77777777" w:rsidR="00384295" w:rsidRDefault="00384295" w:rsidP="00164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D25C2" w14:textId="372C2AEC" w:rsidR="00F17D60" w:rsidRDefault="00384295">
    <w:pPr>
      <w:pStyle w:val="En-tte"/>
    </w:pPr>
    <w:r>
      <w:rPr>
        <w:noProof/>
      </w:rPr>
      <w:pict w14:anchorId="22FBF6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765907" o:spid="_x0000_s2050" type="#_x0000_t136" style="position:absolute;margin-left:0;margin-top:0;width:593.75pt;height:45.65pt;rotation:315;z-index:-251655168;mso-position-horizontal:center;mso-position-horizontal-relative:margin;mso-position-vertical:center;mso-position-vertical-relative:margin" o:allowincell="f" fillcolor="silver" stroked="f">
          <v:fill opacity=".5"/>
          <v:textpath style="font-family:&quot;Calibri&quot;;font-size:1pt" string="DHS ECOSTAND_Public enquiry_only for comment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86E2C" w14:textId="299723A7" w:rsidR="00164E4B" w:rsidRPr="00164E4B" w:rsidRDefault="00384295" w:rsidP="00164E4B">
    <w:pPr>
      <w:pStyle w:val="En-tte"/>
      <w:jc w:val="right"/>
      <w:rPr>
        <w:rFonts w:ascii="Arial" w:hAnsi="Arial" w:cs="Arial"/>
        <w:b/>
        <w:bCs/>
        <w:sz w:val="28"/>
        <w:szCs w:val="28"/>
      </w:rPr>
    </w:pPr>
    <w:r>
      <w:rPr>
        <w:noProof/>
      </w:rPr>
      <w:pict w14:anchorId="6DB09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765908" o:spid="_x0000_s2051" type="#_x0000_t136" style="position:absolute;left:0;text-align:left;margin-left:0;margin-top:0;width:593.75pt;height:45.65pt;rotation:315;z-index:-251653120;mso-position-horizontal:center;mso-position-horizontal-relative:margin;mso-position-vertical:center;mso-position-vertical-relative:margin" o:allowincell="f" fillcolor="silver" stroked="f">
          <v:fill opacity=".5"/>
          <v:textpath style="font-family:&quot;Calibri&quot;;font-size:1pt" string="DHS ECOSTAND_Public enquiry_only for comment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2C05A" w14:textId="1F4C6631" w:rsidR="00F17D60" w:rsidRDefault="00384295">
    <w:pPr>
      <w:pStyle w:val="En-tte"/>
    </w:pPr>
    <w:r>
      <w:rPr>
        <w:noProof/>
      </w:rPr>
      <w:pict w14:anchorId="235F6F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765906" o:spid="_x0000_s2049" type="#_x0000_t136" style="position:absolute;margin-left:0;margin-top:0;width:593.75pt;height:45.65pt;rotation:315;z-index:-251657216;mso-position-horizontal:center;mso-position-horizontal-relative:margin;mso-position-vertical:center;mso-position-vertical-relative:margin" o:allowincell="f" fillcolor="silver" stroked="f">
          <v:fill opacity=".5"/>
          <v:textpath style="font-family:&quot;Calibri&quot;;font-size:1pt" string="DHS ECOSTAND_Public enquiry_only for comment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862747A"/>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2FE695C"/>
    <w:multiLevelType w:val="multilevel"/>
    <w:tmpl w:val="98DCB4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1AA2766E"/>
    <w:multiLevelType w:val="multilevel"/>
    <w:tmpl w:val="72C8F5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1B2A31"/>
    <w:multiLevelType w:val="multilevel"/>
    <w:tmpl w:val="A592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30303F"/>
    <w:multiLevelType w:val="hybridMultilevel"/>
    <w:tmpl w:val="1BC26406"/>
    <w:lvl w:ilvl="0" w:tplc="BF166294">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7F27F3"/>
    <w:multiLevelType w:val="hybridMultilevel"/>
    <w:tmpl w:val="3F2CF2E8"/>
    <w:lvl w:ilvl="0" w:tplc="6C600C88">
      <w:start w:val="1"/>
      <w:numFmt w:val="upperRoman"/>
      <w:lvlText w:val="%1-"/>
      <w:lvlJc w:val="left"/>
      <w:pPr>
        <w:ind w:left="1080" w:hanging="720"/>
      </w:pPr>
      <w:rPr>
        <w:rFonts w:hint="default"/>
      </w:rPr>
    </w:lvl>
    <w:lvl w:ilvl="1" w:tplc="340C0019" w:tentative="1">
      <w:start w:val="1"/>
      <w:numFmt w:val="lowerLetter"/>
      <w:lvlText w:val="%2."/>
      <w:lvlJc w:val="left"/>
      <w:pPr>
        <w:ind w:left="1440" w:hanging="360"/>
      </w:pPr>
    </w:lvl>
    <w:lvl w:ilvl="2" w:tplc="340C001B" w:tentative="1">
      <w:start w:val="1"/>
      <w:numFmt w:val="lowerRoman"/>
      <w:lvlText w:val="%3."/>
      <w:lvlJc w:val="right"/>
      <w:pPr>
        <w:ind w:left="2160" w:hanging="180"/>
      </w:pPr>
    </w:lvl>
    <w:lvl w:ilvl="3" w:tplc="340C000F" w:tentative="1">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6">
    <w:nsid w:val="34F02710"/>
    <w:multiLevelType w:val="hybridMultilevel"/>
    <w:tmpl w:val="E228C712"/>
    <w:lvl w:ilvl="0" w:tplc="78F8591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76969CC"/>
    <w:multiLevelType w:val="hybridMultilevel"/>
    <w:tmpl w:val="867A97B0"/>
    <w:lvl w:ilvl="0" w:tplc="8BA4A4F2">
      <w:numFmt w:val="bullet"/>
      <w:lvlText w:val="-"/>
      <w:lvlJc w:val="left"/>
      <w:pPr>
        <w:ind w:left="720" w:hanging="360"/>
      </w:pPr>
      <w:rPr>
        <w:rFonts w:ascii="Times New Roman" w:eastAsia="Times New Roman" w:hAnsi="Times New Roman" w:cs="Times New Roman"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8">
    <w:nsid w:val="3A05137D"/>
    <w:multiLevelType w:val="multilevel"/>
    <w:tmpl w:val="D0EC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4E0819"/>
    <w:multiLevelType w:val="multilevel"/>
    <w:tmpl w:val="92AE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2217E4"/>
    <w:multiLevelType w:val="hybridMultilevel"/>
    <w:tmpl w:val="84727E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EA55309"/>
    <w:multiLevelType w:val="multilevel"/>
    <w:tmpl w:val="8ACA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076E42"/>
    <w:multiLevelType w:val="hybridMultilevel"/>
    <w:tmpl w:val="A58C7BDE"/>
    <w:lvl w:ilvl="0" w:tplc="39C6E19C">
      <w:start w:val="8"/>
      <w:numFmt w:val="bullet"/>
      <w:lvlText w:val="-"/>
      <w:lvlJc w:val="left"/>
      <w:pPr>
        <w:ind w:left="720" w:hanging="360"/>
      </w:pPr>
      <w:rPr>
        <w:rFonts w:ascii="Arial" w:eastAsia="Times New Roman" w:hAnsi="Arial" w:cs="Aria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3">
    <w:nsid w:val="5EC57ECF"/>
    <w:multiLevelType w:val="hybridMultilevel"/>
    <w:tmpl w:val="84727EEC"/>
    <w:lvl w:ilvl="0" w:tplc="340C000F">
      <w:start w:val="1"/>
      <w:numFmt w:val="decimal"/>
      <w:lvlText w:val="%1."/>
      <w:lvlJc w:val="left"/>
      <w:pPr>
        <w:ind w:left="720" w:hanging="360"/>
      </w:pPr>
      <w:rPr>
        <w:rFonts w:hint="default"/>
      </w:rPr>
    </w:lvl>
    <w:lvl w:ilvl="1" w:tplc="340C0019" w:tentative="1">
      <w:start w:val="1"/>
      <w:numFmt w:val="lowerLetter"/>
      <w:lvlText w:val="%2."/>
      <w:lvlJc w:val="left"/>
      <w:pPr>
        <w:ind w:left="1440" w:hanging="360"/>
      </w:pPr>
    </w:lvl>
    <w:lvl w:ilvl="2" w:tplc="340C001B" w:tentative="1">
      <w:start w:val="1"/>
      <w:numFmt w:val="lowerRoman"/>
      <w:lvlText w:val="%3."/>
      <w:lvlJc w:val="right"/>
      <w:pPr>
        <w:ind w:left="2160" w:hanging="180"/>
      </w:pPr>
    </w:lvl>
    <w:lvl w:ilvl="3" w:tplc="340C000F" w:tentative="1">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14">
    <w:nsid w:val="6CF967B8"/>
    <w:multiLevelType w:val="hybridMultilevel"/>
    <w:tmpl w:val="47F4BFDC"/>
    <w:lvl w:ilvl="0" w:tplc="03CE5FF2">
      <w:start w:val="2"/>
      <w:numFmt w:val="bullet"/>
      <w:lvlText w:val="-"/>
      <w:lvlJc w:val="left"/>
      <w:pPr>
        <w:ind w:left="720" w:hanging="360"/>
      </w:pPr>
      <w:rPr>
        <w:rFonts w:ascii="Times New Roman" w:eastAsia="Times New Roman" w:hAnsi="Times New Roman" w:cs="Times New Roman"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5">
    <w:nsid w:val="6F15493F"/>
    <w:multiLevelType w:val="hybridMultilevel"/>
    <w:tmpl w:val="FF1C8BBA"/>
    <w:lvl w:ilvl="0" w:tplc="340C000D">
      <w:start w:val="1"/>
      <w:numFmt w:val="bullet"/>
      <w:lvlText w:val=""/>
      <w:lvlJc w:val="left"/>
      <w:pPr>
        <w:ind w:left="1440" w:hanging="360"/>
      </w:pPr>
      <w:rPr>
        <w:rFonts w:ascii="Wingdings" w:hAnsi="Wingdings" w:hint="default"/>
      </w:rPr>
    </w:lvl>
    <w:lvl w:ilvl="1" w:tplc="340C0003" w:tentative="1">
      <w:start w:val="1"/>
      <w:numFmt w:val="bullet"/>
      <w:lvlText w:val="o"/>
      <w:lvlJc w:val="left"/>
      <w:pPr>
        <w:ind w:left="2160" w:hanging="360"/>
      </w:pPr>
      <w:rPr>
        <w:rFonts w:ascii="Courier New" w:hAnsi="Courier New" w:cs="Courier New" w:hint="default"/>
      </w:rPr>
    </w:lvl>
    <w:lvl w:ilvl="2" w:tplc="340C0005" w:tentative="1">
      <w:start w:val="1"/>
      <w:numFmt w:val="bullet"/>
      <w:lvlText w:val=""/>
      <w:lvlJc w:val="left"/>
      <w:pPr>
        <w:ind w:left="2880" w:hanging="360"/>
      </w:pPr>
      <w:rPr>
        <w:rFonts w:ascii="Wingdings" w:hAnsi="Wingdings" w:hint="default"/>
      </w:rPr>
    </w:lvl>
    <w:lvl w:ilvl="3" w:tplc="340C0001" w:tentative="1">
      <w:start w:val="1"/>
      <w:numFmt w:val="bullet"/>
      <w:lvlText w:val=""/>
      <w:lvlJc w:val="left"/>
      <w:pPr>
        <w:ind w:left="3600" w:hanging="360"/>
      </w:pPr>
      <w:rPr>
        <w:rFonts w:ascii="Symbol" w:hAnsi="Symbol" w:hint="default"/>
      </w:rPr>
    </w:lvl>
    <w:lvl w:ilvl="4" w:tplc="340C0003" w:tentative="1">
      <w:start w:val="1"/>
      <w:numFmt w:val="bullet"/>
      <w:lvlText w:val="o"/>
      <w:lvlJc w:val="left"/>
      <w:pPr>
        <w:ind w:left="4320" w:hanging="360"/>
      </w:pPr>
      <w:rPr>
        <w:rFonts w:ascii="Courier New" w:hAnsi="Courier New" w:cs="Courier New" w:hint="default"/>
      </w:rPr>
    </w:lvl>
    <w:lvl w:ilvl="5" w:tplc="340C0005" w:tentative="1">
      <w:start w:val="1"/>
      <w:numFmt w:val="bullet"/>
      <w:lvlText w:val=""/>
      <w:lvlJc w:val="left"/>
      <w:pPr>
        <w:ind w:left="5040" w:hanging="360"/>
      </w:pPr>
      <w:rPr>
        <w:rFonts w:ascii="Wingdings" w:hAnsi="Wingdings" w:hint="default"/>
      </w:rPr>
    </w:lvl>
    <w:lvl w:ilvl="6" w:tplc="340C0001" w:tentative="1">
      <w:start w:val="1"/>
      <w:numFmt w:val="bullet"/>
      <w:lvlText w:val=""/>
      <w:lvlJc w:val="left"/>
      <w:pPr>
        <w:ind w:left="5760" w:hanging="360"/>
      </w:pPr>
      <w:rPr>
        <w:rFonts w:ascii="Symbol" w:hAnsi="Symbol" w:hint="default"/>
      </w:rPr>
    </w:lvl>
    <w:lvl w:ilvl="7" w:tplc="340C0003" w:tentative="1">
      <w:start w:val="1"/>
      <w:numFmt w:val="bullet"/>
      <w:lvlText w:val="o"/>
      <w:lvlJc w:val="left"/>
      <w:pPr>
        <w:ind w:left="6480" w:hanging="360"/>
      </w:pPr>
      <w:rPr>
        <w:rFonts w:ascii="Courier New" w:hAnsi="Courier New" w:cs="Courier New" w:hint="default"/>
      </w:rPr>
    </w:lvl>
    <w:lvl w:ilvl="8" w:tplc="340C0005" w:tentative="1">
      <w:start w:val="1"/>
      <w:numFmt w:val="bullet"/>
      <w:lvlText w:val=""/>
      <w:lvlJc w:val="left"/>
      <w:pPr>
        <w:ind w:left="7200" w:hanging="360"/>
      </w:pPr>
      <w:rPr>
        <w:rFonts w:ascii="Wingdings" w:hAnsi="Wingdings" w:hint="default"/>
      </w:rPr>
    </w:lvl>
  </w:abstractNum>
  <w:abstractNum w:abstractNumId="16">
    <w:nsid w:val="704B3640"/>
    <w:multiLevelType w:val="multilevel"/>
    <w:tmpl w:val="073A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0A67032"/>
    <w:multiLevelType w:val="hybridMultilevel"/>
    <w:tmpl w:val="EE04967E"/>
    <w:lvl w:ilvl="0" w:tplc="39C6E19C">
      <w:start w:val="8"/>
      <w:numFmt w:val="bullet"/>
      <w:lvlText w:val="-"/>
      <w:lvlJc w:val="left"/>
      <w:pPr>
        <w:ind w:left="720" w:hanging="360"/>
      </w:pPr>
      <w:rPr>
        <w:rFonts w:ascii="Arial" w:eastAsia="Times New Roman" w:hAnsi="Arial" w:cs="Aria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8">
    <w:nsid w:val="737F3156"/>
    <w:multiLevelType w:val="multilevel"/>
    <w:tmpl w:val="F14C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331E3A"/>
    <w:multiLevelType w:val="multilevel"/>
    <w:tmpl w:val="84DEA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1C7B33"/>
    <w:multiLevelType w:val="multilevel"/>
    <w:tmpl w:val="2FCC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BE1988"/>
    <w:multiLevelType w:val="multilevel"/>
    <w:tmpl w:val="9E349CC0"/>
    <w:lvl w:ilvl="0">
      <w:start w:val="1"/>
      <w:numFmt w:val="decimal"/>
      <w:lvlText w:val="%1."/>
      <w:lvlJc w:val="left"/>
      <w:pPr>
        <w:ind w:left="720" w:hanging="360"/>
      </w:pPr>
      <w:rPr>
        <w:b/>
        <w:bCs/>
        <w:color w:val="auto"/>
        <w:sz w:val="24"/>
        <w:szCs w:val="24"/>
      </w:rPr>
    </w:lvl>
    <w:lvl w:ilvl="1">
      <w:start w:val="1"/>
      <w:numFmt w:val="decimal"/>
      <w:isLgl/>
      <w:lvlText w:val="%1.%2."/>
      <w:lvlJc w:val="left"/>
      <w:pPr>
        <w:ind w:left="720" w:hanging="360"/>
      </w:pPr>
      <w:rPr>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num>
  <w:num w:numId="2">
    <w:abstractNumId w:val="10"/>
  </w:num>
  <w:num w:numId="3">
    <w:abstractNumId w:val="12"/>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0"/>
  </w:num>
  <w:num w:numId="7">
    <w:abstractNumId w:val="17"/>
  </w:num>
  <w:num w:numId="8">
    <w:abstractNumId w:val="1"/>
  </w:num>
  <w:num w:numId="9">
    <w:abstractNumId w:val="7"/>
  </w:num>
  <w:num w:numId="10">
    <w:abstractNumId w:val="3"/>
  </w:num>
  <w:num w:numId="11">
    <w:abstractNumId w:val="19"/>
  </w:num>
  <w:num w:numId="12">
    <w:abstractNumId w:val="11"/>
  </w:num>
  <w:num w:numId="13">
    <w:abstractNumId w:val="16"/>
  </w:num>
  <w:num w:numId="14">
    <w:abstractNumId w:val="14"/>
  </w:num>
  <w:num w:numId="15">
    <w:abstractNumId w:val="2"/>
  </w:num>
  <w:num w:numId="16">
    <w:abstractNumId w:val="8"/>
  </w:num>
  <w:num w:numId="17">
    <w:abstractNumId w:val="15"/>
  </w:num>
  <w:num w:numId="18">
    <w:abstractNumId w:val="18"/>
  </w:num>
  <w:num w:numId="19">
    <w:abstractNumId w:val="5"/>
  </w:num>
  <w:num w:numId="20">
    <w:abstractNumId w:val="6"/>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4B"/>
    <w:rsid w:val="000026E5"/>
    <w:rsid w:val="00033D8F"/>
    <w:rsid w:val="000353C2"/>
    <w:rsid w:val="000509F6"/>
    <w:rsid w:val="00061D9E"/>
    <w:rsid w:val="000712E9"/>
    <w:rsid w:val="0007237F"/>
    <w:rsid w:val="0008617D"/>
    <w:rsid w:val="000B0CF1"/>
    <w:rsid w:val="000B6088"/>
    <w:rsid w:val="000C05FA"/>
    <w:rsid w:val="000D3C2A"/>
    <w:rsid w:val="000E2E26"/>
    <w:rsid w:val="000E42E3"/>
    <w:rsid w:val="00112173"/>
    <w:rsid w:val="001249E1"/>
    <w:rsid w:val="00134142"/>
    <w:rsid w:val="00141730"/>
    <w:rsid w:val="0014451C"/>
    <w:rsid w:val="00164E4B"/>
    <w:rsid w:val="00191B23"/>
    <w:rsid w:val="00194104"/>
    <w:rsid w:val="001A0BC2"/>
    <w:rsid w:val="001A7CE2"/>
    <w:rsid w:val="001C1369"/>
    <w:rsid w:val="001F1934"/>
    <w:rsid w:val="001F702E"/>
    <w:rsid w:val="001F7496"/>
    <w:rsid w:val="00210737"/>
    <w:rsid w:val="00232B0F"/>
    <w:rsid w:val="00246251"/>
    <w:rsid w:val="002A4459"/>
    <w:rsid w:val="002B5A07"/>
    <w:rsid w:val="002B7509"/>
    <w:rsid w:val="002C7444"/>
    <w:rsid w:val="002D2F78"/>
    <w:rsid w:val="00314FCB"/>
    <w:rsid w:val="003212A3"/>
    <w:rsid w:val="0032370D"/>
    <w:rsid w:val="0034647F"/>
    <w:rsid w:val="00374C20"/>
    <w:rsid w:val="00375B8B"/>
    <w:rsid w:val="00381FD6"/>
    <w:rsid w:val="00382685"/>
    <w:rsid w:val="00384295"/>
    <w:rsid w:val="003C34EC"/>
    <w:rsid w:val="003C73AD"/>
    <w:rsid w:val="003D7F3D"/>
    <w:rsid w:val="00401F80"/>
    <w:rsid w:val="004038DA"/>
    <w:rsid w:val="00421B51"/>
    <w:rsid w:val="00425364"/>
    <w:rsid w:val="00433440"/>
    <w:rsid w:val="00473E76"/>
    <w:rsid w:val="00474BF1"/>
    <w:rsid w:val="00477A1D"/>
    <w:rsid w:val="00477DD2"/>
    <w:rsid w:val="00480357"/>
    <w:rsid w:val="00481783"/>
    <w:rsid w:val="00486316"/>
    <w:rsid w:val="004B4403"/>
    <w:rsid w:val="004C307F"/>
    <w:rsid w:val="004C66CC"/>
    <w:rsid w:val="004D0D03"/>
    <w:rsid w:val="004D6228"/>
    <w:rsid w:val="005277DF"/>
    <w:rsid w:val="005306F2"/>
    <w:rsid w:val="00550F0D"/>
    <w:rsid w:val="005523D3"/>
    <w:rsid w:val="005563D1"/>
    <w:rsid w:val="0058089B"/>
    <w:rsid w:val="00583B5A"/>
    <w:rsid w:val="00585D04"/>
    <w:rsid w:val="0059379C"/>
    <w:rsid w:val="005A0F28"/>
    <w:rsid w:val="005B016C"/>
    <w:rsid w:val="005B24AF"/>
    <w:rsid w:val="005E1D21"/>
    <w:rsid w:val="005E39D6"/>
    <w:rsid w:val="005E424C"/>
    <w:rsid w:val="005F7A86"/>
    <w:rsid w:val="00606AE9"/>
    <w:rsid w:val="006121C4"/>
    <w:rsid w:val="006139AE"/>
    <w:rsid w:val="00620A15"/>
    <w:rsid w:val="006340F1"/>
    <w:rsid w:val="00644C00"/>
    <w:rsid w:val="006537DA"/>
    <w:rsid w:val="0066390D"/>
    <w:rsid w:val="006826FA"/>
    <w:rsid w:val="00692B0C"/>
    <w:rsid w:val="00692EA3"/>
    <w:rsid w:val="00695A9D"/>
    <w:rsid w:val="00697508"/>
    <w:rsid w:val="006C220D"/>
    <w:rsid w:val="006D2412"/>
    <w:rsid w:val="006E412D"/>
    <w:rsid w:val="006F4BCD"/>
    <w:rsid w:val="006F6079"/>
    <w:rsid w:val="0070172E"/>
    <w:rsid w:val="007336A7"/>
    <w:rsid w:val="007468A2"/>
    <w:rsid w:val="007722B5"/>
    <w:rsid w:val="00795E82"/>
    <w:rsid w:val="007A48BD"/>
    <w:rsid w:val="007A6A66"/>
    <w:rsid w:val="007B0655"/>
    <w:rsid w:val="007B5250"/>
    <w:rsid w:val="007C2276"/>
    <w:rsid w:val="007D2F57"/>
    <w:rsid w:val="007E55D2"/>
    <w:rsid w:val="007E6A07"/>
    <w:rsid w:val="007F2D22"/>
    <w:rsid w:val="007F394F"/>
    <w:rsid w:val="00810FD3"/>
    <w:rsid w:val="008524FE"/>
    <w:rsid w:val="00854A8C"/>
    <w:rsid w:val="00856B22"/>
    <w:rsid w:val="00857EE3"/>
    <w:rsid w:val="008652B1"/>
    <w:rsid w:val="00890BCB"/>
    <w:rsid w:val="008C7FBD"/>
    <w:rsid w:val="008D2B58"/>
    <w:rsid w:val="008F41F8"/>
    <w:rsid w:val="00914F95"/>
    <w:rsid w:val="00915D10"/>
    <w:rsid w:val="00920C94"/>
    <w:rsid w:val="00924036"/>
    <w:rsid w:val="00926619"/>
    <w:rsid w:val="00932FA4"/>
    <w:rsid w:val="00966CF7"/>
    <w:rsid w:val="009671CA"/>
    <w:rsid w:val="00987F9F"/>
    <w:rsid w:val="009950DB"/>
    <w:rsid w:val="00997B62"/>
    <w:rsid w:val="009C4B53"/>
    <w:rsid w:val="009D072A"/>
    <w:rsid w:val="009E0D66"/>
    <w:rsid w:val="009F32BF"/>
    <w:rsid w:val="00A01535"/>
    <w:rsid w:val="00A1031D"/>
    <w:rsid w:val="00A4185A"/>
    <w:rsid w:val="00A53484"/>
    <w:rsid w:val="00A601C0"/>
    <w:rsid w:val="00A77BD4"/>
    <w:rsid w:val="00A80E81"/>
    <w:rsid w:val="00A832DF"/>
    <w:rsid w:val="00A919C9"/>
    <w:rsid w:val="00A95522"/>
    <w:rsid w:val="00A96D5C"/>
    <w:rsid w:val="00AB7EA4"/>
    <w:rsid w:val="00AC6BAD"/>
    <w:rsid w:val="00B07EDC"/>
    <w:rsid w:val="00B16B84"/>
    <w:rsid w:val="00B370A6"/>
    <w:rsid w:val="00B40D80"/>
    <w:rsid w:val="00B53C71"/>
    <w:rsid w:val="00B66C36"/>
    <w:rsid w:val="00B74FAF"/>
    <w:rsid w:val="00B91255"/>
    <w:rsid w:val="00BA1520"/>
    <w:rsid w:val="00BB54CD"/>
    <w:rsid w:val="00BC3C72"/>
    <w:rsid w:val="00BE0F2B"/>
    <w:rsid w:val="00BE1621"/>
    <w:rsid w:val="00BF27C5"/>
    <w:rsid w:val="00BF2E65"/>
    <w:rsid w:val="00BF739C"/>
    <w:rsid w:val="00C01C01"/>
    <w:rsid w:val="00C05C61"/>
    <w:rsid w:val="00C22475"/>
    <w:rsid w:val="00C25F1D"/>
    <w:rsid w:val="00C275F2"/>
    <w:rsid w:val="00C33F85"/>
    <w:rsid w:val="00C47A17"/>
    <w:rsid w:val="00C53EBE"/>
    <w:rsid w:val="00CA41B3"/>
    <w:rsid w:val="00CA4DE0"/>
    <w:rsid w:val="00CC2279"/>
    <w:rsid w:val="00CD6339"/>
    <w:rsid w:val="00CF4732"/>
    <w:rsid w:val="00CF74A1"/>
    <w:rsid w:val="00D005B9"/>
    <w:rsid w:val="00D1204E"/>
    <w:rsid w:val="00D46F76"/>
    <w:rsid w:val="00D54A7C"/>
    <w:rsid w:val="00D708E2"/>
    <w:rsid w:val="00D775D4"/>
    <w:rsid w:val="00D806EF"/>
    <w:rsid w:val="00D870B7"/>
    <w:rsid w:val="00D94579"/>
    <w:rsid w:val="00DC4DC3"/>
    <w:rsid w:val="00DC5B4C"/>
    <w:rsid w:val="00DD0E9C"/>
    <w:rsid w:val="00E02D3A"/>
    <w:rsid w:val="00E10A23"/>
    <w:rsid w:val="00E11A24"/>
    <w:rsid w:val="00E138E0"/>
    <w:rsid w:val="00E17410"/>
    <w:rsid w:val="00E4381E"/>
    <w:rsid w:val="00E57805"/>
    <w:rsid w:val="00E61CF2"/>
    <w:rsid w:val="00EB2589"/>
    <w:rsid w:val="00ED04F4"/>
    <w:rsid w:val="00ED7187"/>
    <w:rsid w:val="00EF00AD"/>
    <w:rsid w:val="00EF4492"/>
    <w:rsid w:val="00F17D60"/>
    <w:rsid w:val="00F464FE"/>
    <w:rsid w:val="00F47503"/>
    <w:rsid w:val="00F5453C"/>
    <w:rsid w:val="00F57DBD"/>
    <w:rsid w:val="00F66FBB"/>
    <w:rsid w:val="00F70370"/>
    <w:rsid w:val="00F73770"/>
    <w:rsid w:val="00F84456"/>
    <w:rsid w:val="00FA2158"/>
    <w:rsid w:val="00FB0BA7"/>
    <w:rsid w:val="00FE4475"/>
    <w:rsid w:val="00FF3B76"/>
    <w:rsid w:val="00FF6C10"/>
  </w:rsids>
  <m:mathPr>
    <m:mathFont m:val="Cambria Math"/>
    <m:brkBin m:val="before"/>
    <m:brkBinSub m:val="--"/>
    <m:smallFrac m:val="0"/>
    <m:dispDef/>
    <m:lMargin m:val="0"/>
    <m:rMargin m:val="0"/>
    <m:defJc m:val="centerGroup"/>
    <m:wrapIndent m:val="1440"/>
    <m:intLim m:val="subSup"/>
    <m:naryLim m:val="undOvr"/>
  </m:mathPr>
  <w:themeFontLang w:val="fr-M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3DE657"/>
  <w15:docId w15:val="{6234B421-32C2-4042-84D1-7F0FE44F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M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20C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ML"/>
    </w:rPr>
  </w:style>
  <w:style w:type="paragraph" w:styleId="Titre2">
    <w:name w:val="heading 2"/>
    <w:basedOn w:val="Normal"/>
    <w:next w:val="Normal"/>
    <w:link w:val="Titre2Car"/>
    <w:uiPriority w:val="9"/>
    <w:semiHidden/>
    <w:unhideWhenUsed/>
    <w:qFormat/>
    <w:rsid w:val="00A955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64E4B"/>
    <w:pPr>
      <w:tabs>
        <w:tab w:val="center" w:pos="4536"/>
        <w:tab w:val="right" w:pos="9072"/>
      </w:tabs>
      <w:spacing w:after="0" w:line="240" w:lineRule="auto"/>
    </w:pPr>
  </w:style>
  <w:style w:type="character" w:customStyle="1" w:styleId="En-tteCar">
    <w:name w:val="En-tête Car"/>
    <w:basedOn w:val="Policepardfaut"/>
    <w:link w:val="En-tte"/>
    <w:uiPriority w:val="99"/>
    <w:rsid w:val="00164E4B"/>
  </w:style>
  <w:style w:type="paragraph" w:styleId="Pieddepage">
    <w:name w:val="footer"/>
    <w:basedOn w:val="Normal"/>
    <w:link w:val="PieddepageCar"/>
    <w:uiPriority w:val="99"/>
    <w:unhideWhenUsed/>
    <w:rsid w:val="00164E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4E4B"/>
  </w:style>
  <w:style w:type="table" w:styleId="Grilledutableau">
    <w:name w:val="Table Grid"/>
    <w:basedOn w:val="TableauNormal"/>
    <w:uiPriority w:val="39"/>
    <w:rsid w:val="005B2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aliases w:val="References,Bullets,Numbered List Paragraph,ReferencesCxSpLast,List Paragraph (numbered (a)),List Paragraph nowy,Liste 1,List_Paragraph,Multilevel para_II,List Paragraph1,lp1,List Bullet-OpsManual,Title Style 1,MC Paragraphe Liste"/>
    <w:basedOn w:val="Normal"/>
    <w:link w:val="ParagraphedelisteCar"/>
    <w:uiPriority w:val="34"/>
    <w:qFormat/>
    <w:rsid w:val="00856B22"/>
    <w:pPr>
      <w:ind w:left="720"/>
      <w:contextualSpacing/>
    </w:pPr>
  </w:style>
  <w:style w:type="paragraph" w:customStyle="1" w:styleId="yiv1536258805ydp9d1be763msolistparagraph">
    <w:name w:val="yiv1536258805ydp9d1be763msolistparagraph"/>
    <w:basedOn w:val="Normal"/>
    <w:rsid w:val="00692B0C"/>
    <w:pPr>
      <w:spacing w:before="100" w:beforeAutospacing="1" w:after="100" w:afterAutospacing="1" w:line="240" w:lineRule="auto"/>
    </w:pPr>
    <w:rPr>
      <w:rFonts w:ascii="Times New Roman" w:eastAsia="Times New Roman" w:hAnsi="Times New Roman" w:cs="Times New Roman"/>
      <w:sz w:val="24"/>
      <w:szCs w:val="24"/>
      <w:lang w:eastAsia="fr-ML"/>
    </w:rPr>
  </w:style>
  <w:style w:type="paragraph" w:styleId="PrformatHTML">
    <w:name w:val="HTML Preformatted"/>
    <w:basedOn w:val="Normal"/>
    <w:link w:val="PrformatHTMLCar"/>
    <w:uiPriority w:val="99"/>
    <w:semiHidden/>
    <w:unhideWhenUsed/>
    <w:rsid w:val="00AB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ML"/>
    </w:rPr>
  </w:style>
  <w:style w:type="character" w:customStyle="1" w:styleId="PrformatHTMLCar">
    <w:name w:val="Préformaté HTML Car"/>
    <w:basedOn w:val="Policepardfaut"/>
    <w:link w:val="PrformatHTML"/>
    <w:uiPriority w:val="99"/>
    <w:semiHidden/>
    <w:rsid w:val="00AB7EA4"/>
    <w:rPr>
      <w:rFonts w:ascii="Courier New" w:eastAsia="Times New Roman" w:hAnsi="Courier New" w:cs="Courier New"/>
      <w:sz w:val="20"/>
      <w:szCs w:val="20"/>
      <w:lang w:eastAsia="fr-ML"/>
    </w:rPr>
  </w:style>
  <w:style w:type="character" w:customStyle="1" w:styleId="y2iqfc">
    <w:name w:val="y2iqfc"/>
    <w:basedOn w:val="Policepardfaut"/>
    <w:rsid w:val="00AB7EA4"/>
  </w:style>
  <w:style w:type="character" w:customStyle="1" w:styleId="ParagraphedelisteCar">
    <w:name w:val="Paragraphe de liste Car"/>
    <w:aliases w:val="References Car,Bullets Car,Numbered List Paragraph Car,ReferencesCxSpLast Car,List Paragraph (numbered (a)) Car,List Paragraph nowy Car,Liste 1 Car,List_Paragraph Car,Multilevel para_II Car,List Paragraph1 Car,lp1 Car"/>
    <w:link w:val="Paragraphedeliste"/>
    <w:qFormat/>
    <w:locked/>
    <w:rsid w:val="00C05C61"/>
  </w:style>
  <w:style w:type="character" w:customStyle="1" w:styleId="sts-std-title">
    <w:name w:val="sts-std-title"/>
    <w:basedOn w:val="Policepardfaut"/>
    <w:rsid w:val="001C1369"/>
  </w:style>
  <w:style w:type="paragraph" w:styleId="NormalWeb">
    <w:name w:val="Normal (Web)"/>
    <w:basedOn w:val="Normal"/>
    <w:uiPriority w:val="99"/>
    <w:unhideWhenUsed/>
    <w:rsid w:val="007722B5"/>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styleId="Lienhypertexte">
    <w:name w:val="Hyperlink"/>
    <w:basedOn w:val="Policepardfaut"/>
    <w:uiPriority w:val="99"/>
    <w:semiHidden/>
    <w:unhideWhenUsed/>
    <w:rsid w:val="007722B5"/>
    <w:rPr>
      <w:color w:val="0000FF"/>
      <w:u w:val="single"/>
    </w:rPr>
  </w:style>
  <w:style w:type="paragraph" w:customStyle="1" w:styleId="legende">
    <w:name w:val="legende"/>
    <w:basedOn w:val="Normal"/>
    <w:rsid w:val="007B0655"/>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styleId="lev">
    <w:name w:val="Strong"/>
    <w:basedOn w:val="Policepardfaut"/>
    <w:uiPriority w:val="22"/>
    <w:qFormat/>
    <w:rsid w:val="007B0655"/>
    <w:rPr>
      <w:b/>
      <w:bCs/>
    </w:rPr>
  </w:style>
  <w:style w:type="character" w:styleId="Accentuation">
    <w:name w:val="Emphasis"/>
    <w:basedOn w:val="Policepardfaut"/>
    <w:uiPriority w:val="20"/>
    <w:qFormat/>
    <w:rsid w:val="000712E9"/>
    <w:rPr>
      <w:i/>
      <w:iCs/>
    </w:rPr>
  </w:style>
  <w:style w:type="character" w:customStyle="1" w:styleId="Titre1Car">
    <w:name w:val="Titre 1 Car"/>
    <w:basedOn w:val="Policepardfaut"/>
    <w:link w:val="Titre1"/>
    <w:uiPriority w:val="9"/>
    <w:rsid w:val="00920C94"/>
    <w:rPr>
      <w:rFonts w:ascii="Times New Roman" w:eastAsia="Times New Roman" w:hAnsi="Times New Roman" w:cs="Times New Roman"/>
      <w:b/>
      <w:bCs/>
      <w:kern w:val="36"/>
      <w:sz w:val="48"/>
      <w:szCs w:val="48"/>
      <w:lang w:eastAsia="fr-ML"/>
    </w:rPr>
  </w:style>
  <w:style w:type="character" w:customStyle="1" w:styleId="font-family-myriadpro">
    <w:name w:val="font-family-myriadpro"/>
    <w:basedOn w:val="Policepardfaut"/>
    <w:rsid w:val="00920C94"/>
  </w:style>
  <w:style w:type="paragraph" w:customStyle="1" w:styleId="font-size-12">
    <w:name w:val="font-size-12"/>
    <w:basedOn w:val="Normal"/>
    <w:rsid w:val="00920C94"/>
    <w:pPr>
      <w:spacing w:before="100" w:beforeAutospacing="1" w:after="100" w:afterAutospacing="1" w:line="240" w:lineRule="auto"/>
    </w:pPr>
    <w:rPr>
      <w:rFonts w:ascii="Times New Roman" w:eastAsia="Times New Roman" w:hAnsi="Times New Roman" w:cs="Times New Roman"/>
      <w:sz w:val="24"/>
      <w:szCs w:val="24"/>
      <w:lang w:eastAsia="fr-ML"/>
    </w:rPr>
  </w:style>
  <w:style w:type="character" w:customStyle="1" w:styleId="font-family-myriadpro-semibold">
    <w:name w:val="font-family-myriadpro-semibold"/>
    <w:basedOn w:val="Policepardfaut"/>
    <w:rsid w:val="00920C94"/>
  </w:style>
  <w:style w:type="character" w:customStyle="1" w:styleId="new">
    <w:name w:val="new"/>
    <w:basedOn w:val="Policepardfaut"/>
    <w:rsid w:val="004B4403"/>
  </w:style>
  <w:style w:type="character" w:customStyle="1" w:styleId="Titre2Car">
    <w:name w:val="Titre 2 Car"/>
    <w:basedOn w:val="Policepardfaut"/>
    <w:link w:val="Titre2"/>
    <w:uiPriority w:val="9"/>
    <w:semiHidden/>
    <w:rsid w:val="00A95522"/>
    <w:rPr>
      <w:rFonts w:asciiTheme="majorHAnsi" w:eastAsiaTheme="majorEastAsia" w:hAnsiTheme="majorHAnsi" w:cstheme="majorBidi"/>
      <w:color w:val="2F5496" w:themeColor="accent1" w:themeShade="BF"/>
      <w:sz w:val="26"/>
      <w:szCs w:val="26"/>
    </w:rPr>
  </w:style>
  <w:style w:type="paragraph" w:styleId="Listepuces">
    <w:name w:val="List Bullet"/>
    <w:basedOn w:val="Normal"/>
    <w:uiPriority w:val="99"/>
    <w:unhideWhenUsed/>
    <w:rsid w:val="00E57805"/>
    <w:pPr>
      <w:numPr>
        <w:numId w:val="21"/>
      </w:numPr>
      <w:contextualSpacing/>
    </w:pPr>
  </w:style>
  <w:style w:type="character" w:styleId="Numrodeligne">
    <w:name w:val="line number"/>
    <w:basedOn w:val="Policepardfaut"/>
    <w:uiPriority w:val="99"/>
    <w:semiHidden/>
    <w:unhideWhenUsed/>
    <w:rsid w:val="00F17D60"/>
  </w:style>
  <w:style w:type="paragraph" w:styleId="Textedebulles">
    <w:name w:val="Balloon Text"/>
    <w:basedOn w:val="Normal"/>
    <w:link w:val="TextedebullesCar"/>
    <w:uiPriority w:val="99"/>
    <w:semiHidden/>
    <w:unhideWhenUsed/>
    <w:rsid w:val="00FF3B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3B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630131">
      <w:bodyDiv w:val="1"/>
      <w:marLeft w:val="0"/>
      <w:marRight w:val="0"/>
      <w:marTop w:val="0"/>
      <w:marBottom w:val="0"/>
      <w:divBdr>
        <w:top w:val="none" w:sz="0" w:space="0" w:color="auto"/>
        <w:left w:val="none" w:sz="0" w:space="0" w:color="auto"/>
        <w:bottom w:val="none" w:sz="0" w:space="0" w:color="auto"/>
        <w:right w:val="none" w:sz="0" w:space="0" w:color="auto"/>
      </w:divBdr>
    </w:div>
    <w:div w:id="262761709">
      <w:bodyDiv w:val="1"/>
      <w:marLeft w:val="0"/>
      <w:marRight w:val="0"/>
      <w:marTop w:val="0"/>
      <w:marBottom w:val="0"/>
      <w:divBdr>
        <w:top w:val="none" w:sz="0" w:space="0" w:color="auto"/>
        <w:left w:val="none" w:sz="0" w:space="0" w:color="auto"/>
        <w:bottom w:val="none" w:sz="0" w:space="0" w:color="auto"/>
        <w:right w:val="none" w:sz="0" w:space="0" w:color="auto"/>
      </w:divBdr>
      <w:divsChild>
        <w:div w:id="968975534">
          <w:marLeft w:val="0"/>
          <w:marRight w:val="0"/>
          <w:marTop w:val="0"/>
          <w:marBottom w:val="0"/>
          <w:divBdr>
            <w:top w:val="none" w:sz="0" w:space="0" w:color="auto"/>
            <w:left w:val="none" w:sz="0" w:space="0" w:color="auto"/>
            <w:bottom w:val="none" w:sz="0" w:space="0" w:color="auto"/>
            <w:right w:val="none" w:sz="0" w:space="0" w:color="auto"/>
          </w:divBdr>
        </w:div>
      </w:divsChild>
    </w:div>
    <w:div w:id="400717271">
      <w:bodyDiv w:val="1"/>
      <w:marLeft w:val="0"/>
      <w:marRight w:val="0"/>
      <w:marTop w:val="0"/>
      <w:marBottom w:val="0"/>
      <w:divBdr>
        <w:top w:val="none" w:sz="0" w:space="0" w:color="auto"/>
        <w:left w:val="none" w:sz="0" w:space="0" w:color="auto"/>
        <w:bottom w:val="none" w:sz="0" w:space="0" w:color="auto"/>
        <w:right w:val="none" w:sz="0" w:space="0" w:color="auto"/>
      </w:divBdr>
    </w:div>
    <w:div w:id="529535159">
      <w:bodyDiv w:val="1"/>
      <w:marLeft w:val="0"/>
      <w:marRight w:val="0"/>
      <w:marTop w:val="0"/>
      <w:marBottom w:val="0"/>
      <w:divBdr>
        <w:top w:val="none" w:sz="0" w:space="0" w:color="auto"/>
        <w:left w:val="none" w:sz="0" w:space="0" w:color="auto"/>
        <w:bottom w:val="none" w:sz="0" w:space="0" w:color="auto"/>
        <w:right w:val="none" w:sz="0" w:space="0" w:color="auto"/>
      </w:divBdr>
    </w:div>
    <w:div w:id="555162479">
      <w:bodyDiv w:val="1"/>
      <w:marLeft w:val="0"/>
      <w:marRight w:val="0"/>
      <w:marTop w:val="0"/>
      <w:marBottom w:val="0"/>
      <w:divBdr>
        <w:top w:val="none" w:sz="0" w:space="0" w:color="auto"/>
        <w:left w:val="none" w:sz="0" w:space="0" w:color="auto"/>
        <w:bottom w:val="none" w:sz="0" w:space="0" w:color="auto"/>
        <w:right w:val="none" w:sz="0" w:space="0" w:color="auto"/>
      </w:divBdr>
    </w:div>
    <w:div w:id="1100951592">
      <w:bodyDiv w:val="1"/>
      <w:marLeft w:val="0"/>
      <w:marRight w:val="0"/>
      <w:marTop w:val="0"/>
      <w:marBottom w:val="0"/>
      <w:divBdr>
        <w:top w:val="none" w:sz="0" w:space="0" w:color="auto"/>
        <w:left w:val="none" w:sz="0" w:space="0" w:color="auto"/>
        <w:bottom w:val="none" w:sz="0" w:space="0" w:color="auto"/>
        <w:right w:val="none" w:sz="0" w:space="0" w:color="auto"/>
      </w:divBdr>
    </w:div>
    <w:div w:id="1217009456">
      <w:bodyDiv w:val="1"/>
      <w:marLeft w:val="0"/>
      <w:marRight w:val="0"/>
      <w:marTop w:val="0"/>
      <w:marBottom w:val="0"/>
      <w:divBdr>
        <w:top w:val="none" w:sz="0" w:space="0" w:color="auto"/>
        <w:left w:val="none" w:sz="0" w:space="0" w:color="auto"/>
        <w:bottom w:val="none" w:sz="0" w:space="0" w:color="auto"/>
        <w:right w:val="none" w:sz="0" w:space="0" w:color="auto"/>
      </w:divBdr>
    </w:div>
    <w:div w:id="1396777875">
      <w:bodyDiv w:val="1"/>
      <w:marLeft w:val="0"/>
      <w:marRight w:val="0"/>
      <w:marTop w:val="0"/>
      <w:marBottom w:val="0"/>
      <w:divBdr>
        <w:top w:val="none" w:sz="0" w:space="0" w:color="auto"/>
        <w:left w:val="none" w:sz="0" w:space="0" w:color="auto"/>
        <w:bottom w:val="none" w:sz="0" w:space="0" w:color="auto"/>
        <w:right w:val="none" w:sz="0" w:space="0" w:color="auto"/>
      </w:divBdr>
    </w:div>
    <w:div w:id="1475220312">
      <w:bodyDiv w:val="1"/>
      <w:marLeft w:val="0"/>
      <w:marRight w:val="0"/>
      <w:marTop w:val="0"/>
      <w:marBottom w:val="0"/>
      <w:divBdr>
        <w:top w:val="none" w:sz="0" w:space="0" w:color="auto"/>
        <w:left w:val="none" w:sz="0" w:space="0" w:color="auto"/>
        <w:bottom w:val="none" w:sz="0" w:space="0" w:color="auto"/>
        <w:right w:val="none" w:sz="0" w:space="0" w:color="auto"/>
      </w:divBdr>
    </w:div>
    <w:div w:id="1494449873">
      <w:bodyDiv w:val="1"/>
      <w:marLeft w:val="0"/>
      <w:marRight w:val="0"/>
      <w:marTop w:val="0"/>
      <w:marBottom w:val="0"/>
      <w:divBdr>
        <w:top w:val="none" w:sz="0" w:space="0" w:color="auto"/>
        <w:left w:val="none" w:sz="0" w:space="0" w:color="auto"/>
        <w:bottom w:val="none" w:sz="0" w:space="0" w:color="auto"/>
        <w:right w:val="none" w:sz="0" w:space="0" w:color="auto"/>
      </w:divBdr>
    </w:div>
    <w:div w:id="1634018319">
      <w:bodyDiv w:val="1"/>
      <w:marLeft w:val="0"/>
      <w:marRight w:val="0"/>
      <w:marTop w:val="0"/>
      <w:marBottom w:val="0"/>
      <w:divBdr>
        <w:top w:val="none" w:sz="0" w:space="0" w:color="auto"/>
        <w:left w:val="none" w:sz="0" w:space="0" w:color="auto"/>
        <w:bottom w:val="none" w:sz="0" w:space="0" w:color="auto"/>
        <w:right w:val="none" w:sz="0" w:space="0" w:color="auto"/>
      </w:divBdr>
    </w:div>
    <w:div w:id="1698509679">
      <w:bodyDiv w:val="1"/>
      <w:marLeft w:val="0"/>
      <w:marRight w:val="0"/>
      <w:marTop w:val="0"/>
      <w:marBottom w:val="0"/>
      <w:divBdr>
        <w:top w:val="none" w:sz="0" w:space="0" w:color="auto"/>
        <w:left w:val="none" w:sz="0" w:space="0" w:color="auto"/>
        <w:bottom w:val="none" w:sz="0" w:space="0" w:color="auto"/>
        <w:right w:val="none" w:sz="0" w:space="0" w:color="auto"/>
      </w:divBdr>
    </w:div>
    <w:div w:id="1701589830">
      <w:bodyDiv w:val="1"/>
      <w:marLeft w:val="0"/>
      <w:marRight w:val="0"/>
      <w:marTop w:val="0"/>
      <w:marBottom w:val="0"/>
      <w:divBdr>
        <w:top w:val="none" w:sz="0" w:space="0" w:color="auto"/>
        <w:left w:val="none" w:sz="0" w:space="0" w:color="auto"/>
        <w:bottom w:val="none" w:sz="0" w:space="0" w:color="auto"/>
        <w:right w:val="none" w:sz="0" w:space="0" w:color="auto"/>
      </w:divBdr>
    </w:div>
    <w:div w:id="1788237859">
      <w:bodyDiv w:val="1"/>
      <w:marLeft w:val="0"/>
      <w:marRight w:val="0"/>
      <w:marTop w:val="0"/>
      <w:marBottom w:val="0"/>
      <w:divBdr>
        <w:top w:val="none" w:sz="0" w:space="0" w:color="auto"/>
        <w:left w:val="none" w:sz="0" w:space="0" w:color="auto"/>
        <w:bottom w:val="none" w:sz="0" w:space="0" w:color="auto"/>
        <w:right w:val="none" w:sz="0" w:space="0" w:color="auto"/>
      </w:divBdr>
    </w:div>
    <w:div w:id="1903787753">
      <w:bodyDiv w:val="1"/>
      <w:marLeft w:val="0"/>
      <w:marRight w:val="0"/>
      <w:marTop w:val="0"/>
      <w:marBottom w:val="0"/>
      <w:divBdr>
        <w:top w:val="none" w:sz="0" w:space="0" w:color="auto"/>
        <w:left w:val="none" w:sz="0" w:space="0" w:color="auto"/>
        <w:bottom w:val="none" w:sz="0" w:space="0" w:color="auto"/>
        <w:right w:val="none" w:sz="0" w:space="0" w:color="auto"/>
      </w:divBdr>
    </w:div>
    <w:div w:id="2100171219">
      <w:bodyDiv w:val="1"/>
      <w:marLeft w:val="0"/>
      <w:marRight w:val="0"/>
      <w:marTop w:val="0"/>
      <w:marBottom w:val="0"/>
      <w:divBdr>
        <w:top w:val="none" w:sz="0" w:space="0" w:color="auto"/>
        <w:left w:val="none" w:sz="0" w:space="0" w:color="auto"/>
        <w:bottom w:val="none" w:sz="0" w:space="0" w:color="auto"/>
        <w:right w:val="none" w:sz="0" w:space="0" w:color="auto"/>
      </w:divBdr>
      <w:divsChild>
        <w:div w:id="1100443926">
          <w:marLeft w:val="0"/>
          <w:marRight w:val="0"/>
          <w:marTop w:val="150"/>
          <w:marBottom w:val="150"/>
          <w:divBdr>
            <w:top w:val="none" w:sz="0" w:space="0" w:color="auto"/>
            <w:left w:val="none" w:sz="0" w:space="0" w:color="auto"/>
            <w:bottom w:val="none" w:sz="0" w:space="0" w:color="auto"/>
            <w:right w:val="none" w:sz="0" w:space="0" w:color="auto"/>
          </w:divBdr>
        </w:div>
        <w:div w:id="211455117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obp/u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udit.org/fr/revues/rseau/2011-v24-n3-rseau5004724/1006453a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rudit.org/fr/revues/rseau/2011-v24-n3-rseau5004724/" TargetMode="External"/><Relationship Id="rId4" Type="http://schemas.openxmlformats.org/officeDocument/2006/relationships/settings" Target="settings.xml"/><Relationship Id="rId9" Type="http://schemas.openxmlformats.org/officeDocument/2006/relationships/hyperlink" Target="https://www.erudit.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C486-13E5-4417-A7A9-E9EF74B9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2409</Words>
  <Characters>13251</Characters>
  <Application>Microsoft Office Word</Application>
  <DocSecurity>0</DocSecurity>
  <Lines>110</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Mamadou CAMARA</dc:creator>
  <cp:keywords/>
  <dc:description/>
  <cp:lastModifiedBy>NDEYE MAGUETTE DIOP</cp:lastModifiedBy>
  <cp:revision>13</cp:revision>
  <dcterms:created xsi:type="dcterms:W3CDTF">2022-07-25T12:26:00Z</dcterms:created>
  <dcterms:modified xsi:type="dcterms:W3CDTF">2022-10-31T15:29:00Z</dcterms:modified>
</cp:coreProperties>
</file>