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D0FC" w14:textId="394873BB" w:rsidR="00063BA8" w:rsidRPr="00063BA8" w:rsidRDefault="00063BA8" w:rsidP="00063BA8">
      <w:pPr>
        <w:suppressAutoHyphens/>
        <w:spacing w:after="0" w:line="240" w:lineRule="auto"/>
        <w:outlineLvl w:val="1"/>
        <w:rPr>
          <w:rFonts w:ascii="Times New Roman" w:eastAsia="Times New Roman" w:hAnsi="Times New Roman" w:cs="Times New Roman"/>
          <w:b/>
          <w:sz w:val="32"/>
          <w:szCs w:val="32"/>
          <w:lang w:eastAsia="fr-FR"/>
        </w:rPr>
      </w:pPr>
      <w:bookmarkStart w:id="0" w:name="_Toc35274849"/>
      <w:bookmarkStart w:id="1" w:name="_Toc35325624"/>
      <w:bookmarkStart w:id="2" w:name="_Toc35328342"/>
      <w:bookmarkStart w:id="3" w:name="_Toc41039127"/>
      <w:r w:rsidRPr="00063BA8">
        <w:rPr>
          <w:noProof/>
        </w:rPr>
        <w:drawing>
          <wp:inline distT="0" distB="0" distL="0" distR="0" wp14:anchorId="096818AA" wp14:editId="2E48CBC9">
            <wp:extent cx="5760720" cy="2675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675890"/>
                    </a:xfrm>
                    <a:prstGeom prst="rect">
                      <a:avLst/>
                    </a:prstGeom>
                    <a:noFill/>
                    <a:ln>
                      <a:noFill/>
                    </a:ln>
                  </pic:spPr>
                </pic:pic>
              </a:graphicData>
            </a:graphic>
          </wp:inline>
        </w:drawing>
      </w:r>
    </w:p>
    <w:p w14:paraId="2D298F7B" w14:textId="2E7229FE" w:rsidR="00063BA8" w:rsidRDefault="00063BA8" w:rsidP="00063BA8">
      <w:pPr>
        <w:pStyle w:val="Paragraphedeliste"/>
        <w:suppressAutoHyphens/>
        <w:spacing w:after="0" w:line="240" w:lineRule="auto"/>
        <w:ind w:left="2138"/>
        <w:outlineLvl w:val="1"/>
        <w:rPr>
          <w:rFonts w:ascii="Times New Roman" w:eastAsia="Times New Roman" w:hAnsi="Times New Roman" w:cs="Times New Roman"/>
          <w:b/>
          <w:sz w:val="32"/>
          <w:szCs w:val="32"/>
          <w:lang w:eastAsia="fr-FR"/>
        </w:rPr>
      </w:pPr>
    </w:p>
    <w:p w14:paraId="41A77CC9" w14:textId="12A3B94F" w:rsidR="00196381" w:rsidRPr="00C52434" w:rsidRDefault="00196381" w:rsidP="00C52434">
      <w:pPr>
        <w:suppressAutoHyphens/>
        <w:spacing w:after="0" w:line="240" w:lineRule="auto"/>
        <w:jc w:val="center"/>
        <w:outlineLvl w:val="1"/>
        <w:rPr>
          <w:rFonts w:ascii="Times New Roman" w:eastAsia="Times New Roman" w:hAnsi="Times New Roman" w:cs="Times New Roman"/>
          <w:b/>
          <w:sz w:val="32"/>
          <w:szCs w:val="32"/>
          <w:lang w:eastAsia="fr-FR"/>
        </w:rPr>
      </w:pPr>
      <w:r w:rsidRPr="00C52434">
        <w:rPr>
          <w:rFonts w:ascii="Times New Roman" w:eastAsia="Times New Roman" w:hAnsi="Times New Roman" w:cs="Times New Roman"/>
          <w:b/>
          <w:sz w:val="32"/>
          <w:szCs w:val="32"/>
          <w:lang w:eastAsia="fr-FR"/>
        </w:rPr>
        <w:t>Avis de demande de renseignement de prix</w:t>
      </w:r>
      <w:bookmarkEnd w:id="0"/>
      <w:bookmarkEnd w:id="1"/>
      <w:bookmarkEnd w:id="2"/>
      <w:bookmarkEnd w:id="3"/>
    </w:p>
    <w:p w14:paraId="516AFA85" w14:textId="77777777" w:rsidR="00196381" w:rsidRPr="00196381" w:rsidRDefault="00196381" w:rsidP="00196381">
      <w:pPr>
        <w:suppressAutoHyphens/>
        <w:spacing w:after="0" w:line="240" w:lineRule="auto"/>
        <w:outlineLvl w:val="1"/>
        <w:rPr>
          <w:rFonts w:ascii="Times New Roman" w:eastAsia="Times New Roman" w:hAnsi="Times New Roman" w:cs="Times New Roman"/>
          <w:b/>
          <w:sz w:val="28"/>
          <w:szCs w:val="28"/>
          <w:lang w:eastAsia="fr-FR"/>
        </w:rPr>
      </w:pPr>
    </w:p>
    <w:p w14:paraId="10198F72" w14:textId="7414193F" w:rsidR="00196381" w:rsidRPr="00196381" w:rsidRDefault="00196381" w:rsidP="00196381">
      <w:pPr>
        <w:suppressAutoHyphens/>
        <w:spacing w:after="0" w:line="240" w:lineRule="auto"/>
        <w:jc w:val="center"/>
        <w:outlineLvl w:val="1"/>
        <w:rPr>
          <w:rFonts w:ascii="Times New Roman" w:eastAsia="Times New Roman" w:hAnsi="Times New Roman" w:cs="Times New Roman"/>
          <w:bCs/>
          <w:sz w:val="28"/>
          <w:szCs w:val="28"/>
          <w:lang w:eastAsia="fr-FR"/>
        </w:rPr>
      </w:pPr>
      <w:r w:rsidRPr="00196381">
        <w:rPr>
          <w:rFonts w:ascii="Times New Roman" w:eastAsia="Times New Roman" w:hAnsi="Times New Roman" w:cs="Times New Roman"/>
          <w:bCs/>
          <w:sz w:val="28"/>
          <w:szCs w:val="28"/>
          <w:u w:val="single"/>
          <w:lang w:eastAsia="fr-FR"/>
        </w:rPr>
        <w:t>Objet</w:t>
      </w:r>
      <w:r w:rsidRPr="00196381">
        <w:rPr>
          <w:rFonts w:ascii="Times New Roman" w:eastAsia="Times New Roman" w:hAnsi="Times New Roman" w:cs="Times New Roman"/>
          <w:bCs/>
          <w:sz w:val="28"/>
          <w:szCs w:val="28"/>
          <w:lang w:eastAsia="fr-FR"/>
        </w:rPr>
        <w:t xml:space="preserve"> :  </w:t>
      </w:r>
      <w:r w:rsidR="00C52434">
        <w:rPr>
          <w:rFonts w:ascii="Times New Roman" w:eastAsia="Times New Roman" w:hAnsi="Times New Roman" w:cs="Times New Roman"/>
          <w:b/>
          <w:sz w:val="28"/>
          <w:szCs w:val="28"/>
          <w:lang w:eastAsia="fr-FR"/>
        </w:rPr>
        <w:t>A</w:t>
      </w:r>
      <w:r w:rsidR="00063BA8" w:rsidRPr="00196381">
        <w:rPr>
          <w:rFonts w:ascii="Times New Roman" w:eastAsia="Times New Roman" w:hAnsi="Times New Roman" w:cs="Times New Roman"/>
          <w:b/>
          <w:sz w:val="28"/>
          <w:szCs w:val="28"/>
          <w:lang w:eastAsia="fr-FR"/>
        </w:rPr>
        <w:t>cquisition d’outillages techniques de pression et de masse</w:t>
      </w:r>
    </w:p>
    <w:p w14:paraId="3FA0B4B2" w14:textId="77777777" w:rsidR="00196381" w:rsidRPr="00196381" w:rsidRDefault="00196381" w:rsidP="00196381">
      <w:pPr>
        <w:spacing w:after="0" w:line="240" w:lineRule="auto"/>
        <w:jc w:val="both"/>
        <w:rPr>
          <w:rFonts w:ascii="Times New Roman" w:eastAsia="Times New Roman" w:hAnsi="Times New Roman" w:cs="Times New Roman"/>
          <w:bCs/>
          <w:sz w:val="24"/>
          <w:szCs w:val="20"/>
          <w:lang w:eastAsia="fr-FR"/>
        </w:rPr>
      </w:pPr>
    </w:p>
    <w:p w14:paraId="1340F7EB" w14:textId="4581EAC4" w:rsidR="00196381" w:rsidRPr="00196381" w:rsidRDefault="00196381" w:rsidP="00196381">
      <w:pPr>
        <w:spacing w:after="0" w:line="240" w:lineRule="auto"/>
        <w:jc w:val="both"/>
        <w:rPr>
          <w:rFonts w:ascii="Times New Roman" w:eastAsia="Times New Roman" w:hAnsi="Times New Roman" w:cs="Times New Roman"/>
          <w:sz w:val="24"/>
          <w:szCs w:val="20"/>
          <w:lang w:eastAsia="fr-FR"/>
        </w:rPr>
      </w:pPr>
      <w:r w:rsidRPr="00196381">
        <w:rPr>
          <w:rFonts w:ascii="Times New Roman" w:eastAsia="Times New Roman" w:hAnsi="Times New Roman" w:cs="Times New Roman"/>
          <w:sz w:val="24"/>
          <w:szCs w:val="20"/>
          <w:lang w:eastAsia="fr-FR"/>
        </w:rPr>
        <w:t>Réf. : DRP N°</w:t>
      </w:r>
      <w:r w:rsidR="00165B4E">
        <w:rPr>
          <w:rFonts w:ascii="Times New Roman" w:eastAsia="Times New Roman" w:hAnsi="Times New Roman" w:cs="Times New Roman"/>
          <w:sz w:val="24"/>
          <w:szCs w:val="20"/>
          <w:lang w:eastAsia="fr-FR"/>
        </w:rPr>
        <w:t>002</w:t>
      </w:r>
      <w:r w:rsidRPr="00196381">
        <w:rPr>
          <w:rFonts w:ascii="Times New Roman" w:eastAsia="Times New Roman" w:hAnsi="Times New Roman" w:cs="Times New Roman"/>
          <w:sz w:val="24"/>
          <w:szCs w:val="20"/>
          <w:lang w:eastAsia="fr-FR"/>
        </w:rPr>
        <w:t>/MCICL/PRMP/HAUQE</w:t>
      </w:r>
      <w:r w:rsidR="00165B4E">
        <w:rPr>
          <w:rFonts w:ascii="Times New Roman" w:eastAsia="Times New Roman" w:hAnsi="Times New Roman" w:cs="Times New Roman"/>
          <w:sz w:val="24"/>
          <w:szCs w:val="20"/>
          <w:lang w:eastAsia="fr-FR"/>
        </w:rPr>
        <w:t xml:space="preserve"> du 05 mai 2023</w:t>
      </w:r>
    </w:p>
    <w:p w14:paraId="3E73B163" w14:textId="77777777" w:rsidR="00196381" w:rsidRPr="00196381" w:rsidRDefault="00196381" w:rsidP="00196381">
      <w:pPr>
        <w:spacing w:after="0" w:line="240" w:lineRule="auto"/>
        <w:jc w:val="both"/>
        <w:rPr>
          <w:rFonts w:ascii="Times New Roman" w:eastAsia="Times New Roman" w:hAnsi="Times New Roman" w:cs="Times New Roman"/>
          <w:sz w:val="24"/>
          <w:szCs w:val="20"/>
          <w:lang w:eastAsia="fr-FR"/>
        </w:rPr>
      </w:pPr>
      <w:r w:rsidRPr="00196381">
        <w:rPr>
          <w:rFonts w:ascii="Times New Roman" w:eastAsia="Times New Roman" w:hAnsi="Times New Roman" w:cs="Times New Roman"/>
          <w:b/>
          <w:sz w:val="24"/>
          <w:szCs w:val="20"/>
          <w:lang w:eastAsia="fr-FR"/>
        </w:rPr>
        <w:tab/>
      </w:r>
      <w:r w:rsidRPr="00196381">
        <w:rPr>
          <w:rFonts w:ascii="Times New Roman" w:eastAsia="Times New Roman" w:hAnsi="Times New Roman" w:cs="Times New Roman"/>
          <w:b/>
          <w:sz w:val="24"/>
          <w:szCs w:val="20"/>
          <w:lang w:eastAsia="fr-FR"/>
        </w:rPr>
        <w:tab/>
      </w:r>
      <w:r w:rsidRPr="00196381">
        <w:rPr>
          <w:rFonts w:ascii="Times New Roman" w:eastAsia="Times New Roman" w:hAnsi="Times New Roman" w:cs="Times New Roman"/>
          <w:b/>
          <w:sz w:val="24"/>
          <w:szCs w:val="20"/>
          <w:lang w:eastAsia="fr-FR"/>
        </w:rPr>
        <w:tab/>
      </w:r>
      <w:r w:rsidRPr="00196381">
        <w:rPr>
          <w:rFonts w:ascii="Times New Roman" w:eastAsia="Times New Roman" w:hAnsi="Times New Roman" w:cs="Times New Roman"/>
          <w:b/>
          <w:sz w:val="24"/>
          <w:szCs w:val="20"/>
          <w:lang w:eastAsia="fr-FR"/>
        </w:rPr>
        <w:tab/>
      </w:r>
    </w:p>
    <w:p w14:paraId="1055AC6B" w14:textId="77777777" w:rsidR="00196381" w:rsidRPr="00196381" w:rsidRDefault="00196381" w:rsidP="00196381">
      <w:pPr>
        <w:numPr>
          <w:ilvl w:val="0"/>
          <w:numId w:val="2"/>
        </w:numPr>
        <w:spacing w:after="240" w:line="240" w:lineRule="auto"/>
        <w:jc w:val="both"/>
        <w:rPr>
          <w:rFonts w:ascii="Times New Roman" w:eastAsia="Times New Roman" w:hAnsi="Times New Roman" w:cs="Times New Roman"/>
          <w:b/>
          <w:i/>
          <w:iCs/>
          <w:color w:val="000000"/>
          <w:sz w:val="36"/>
          <w:szCs w:val="32"/>
          <w:lang w:eastAsia="fr-FR"/>
        </w:rPr>
      </w:pPr>
      <w:r w:rsidRPr="00196381">
        <w:rPr>
          <w:rFonts w:ascii="Times New Roman" w:eastAsia="Times New Roman" w:hAnsi="Times New Roman" w:cs="Times New Roman"/>
          <w:bCs/>
          <w:iCs/>
          <w:sz w:val="24"/>
          <w:szCs w:val="24"/>
          <w:lang w:eastAsia="fr-FR"/>
        </w:rPr>
        <w:t xml:space="preserve">Le </w:t>
      </w:r>
      <w:r w:rsidRPr="00196381">
        <w:rPr>
          <w:rFonts w:ascii="Times New Roman" w:eastAsia="Times New Roman" w:hAnsi="Times New Roman" w:cs="Times New Roman"/>
          <w:iCs/>
          <w:color w:val="000000"/>
          <w:sz w:val="24"/>
          <w:szCs w:val="32"/>
          <w:lang w:eastAsia="fr-FR"/>
        </w:rPr>
        <w:t xml:space="preserve">Ministère du Commerce, de l’Industrie et de la Consommation Locale </w:t>
      </w:r>
      <w:r w:rsidRPr="00196381">
        <w:rPr>
          <w:rFonts w:ascii="Times New Roman" w:eastAsia="Times New Roman" w:hAnsi="Times New Roman" w:cs="Times New Roman"/>
          <w:sz w:val="24"/>
          <w:szCs w:val="20"/>
          <w:lang w:eastAsia="fr-FR"/>
        </w:rPr>
        <w:t>sollicite des offres sous pli fermé de la part de candidats éligibles et répondant aux qualifications requises pour la fourniture d’outillage techniques et spécifiques de laboratoire deux (02) lots ayant les caractéristiques suivantes :</w:t>
      </w:r>
    </w:p>
    <w:p w14:paraId="41C44024" w14:textId="77777777" w:rsidR="00196381" w:rsidRPr="00692A7F" w:rsidRDefault="00196381" w:rsidP="00196381">
      <w:pPr>
        <w:numPr>
          <w:ilvl w:val="0"/>
          <w:numId w:val="3"/>
        </w:numPr>
        <w:spacing w:after="240" w:line="240" w:lineRule="auto"/>
        <w:ind w:left="782" w:hanging="357"/>
        <w:contextualSpacing/>
        <w:jc w:val="both"/>
        <w:rPr>
          <w:rFonts w:ascii="Times New Roman" w:eastAsia="Times New Roman" w:hAnsi="Times New Roman" w:cs="Times New Roman"/>
          <w:b/>
          <w:bCs/>
          <w:i/>
          <w:color w:val="000000"/>
          <w:sz w:val="24"/>
          <w:szCs w:val="24"/>
          <w:lang w:eastAsia="fr-FR"/>
        </w:rPr>
      </w:pPr>
      <w:r w:rsidRPr="00692A7F">
        <w:rPr>
          <w:rFonts w:ascii="Times New Roman" w:eastAsia="Times New Roman" w:hAnsi="Times New Roman" w:cs="Times New Roman"/>
          <w:b/>
          <w:bCs/>
          <w:i/>
          <w:color w:val="000000"/>
          <w:sz w:val="24"/>
          <w:szCs w:val="24"/>
          <w:lang w:eastAsia="fr-FR"/>
        </w:rPr>
        <w:t>LOT 1 : Outillage technique de pression ;</w:t>
      </w:r>
    </w:p>
    <w:p w14:paraId="20DD728E" w14:textId="5E74031F" w:rsidR="00196381" w:rsidRPr="00692A7F" w:rsidRDefault="00196381" w:rsidP="00196381">
      <w:pPr>
        <w:numPr>
          <w:ilvl w:val="0"/>
          <w:numId w:val="3"/>
        </w:numPr>
        <w:spacing w:after="240" w:line="240" w:lineRule="auto"/>
        <w:ind w:left="782" w:hanging="357"/>
        <w:contextualSpacing/>
        <w:jc w:val="both"/>
        <w:rPr>
          <w:rFonts w:ascii="Times New Roman" w:eastAsia="Times New Roman" w:hAnsi="Times New Roman" w:cs="Times New Roman"/>
          <w:i/>
          <w:iCs/>
          <w:color w:val="000000"/>
          <w:sz w:val="24"/>
          <w:szCs w:val="24"/>
          <w:lang w:eastAsia="fr-FR"/>
        </w:rPr>
      </w:pPr>
      <w:r w:rsidRPr="00692A7F">
        <w:rPr>
          <w:rFonts w:ascii="Times New Roman" w:eastAsia="Times New Roman" w:hAnsi="Times New Roman" w:cs="Times New Roman"/>
          <w:b/>
          <w:bCs/>
          <w:i/>
          <w:color w:val="000000"/>
          <w:sz w:val="24"/>
          <w:szCs w:val="24"/>
          <w:lang w:eastAsia="fr-FR"/>
        </w:rPr>
        <w:t>LOT 2 : Outillage technique de Masse</w:t>
      </w:r>
      <w:r w:rsidRPr="00196381">
        <w:rPr>
          <w:rFonts w:ascii="Times New Roman" w:eastAsia="Times New Roman" w:hAnsi="Times New Roman" w:cs="Times New Roman"/>
          <w:iCs/>
          <w:color w:val="000000"/>
          <w:sz w:val="24"/>
          <w:szCs w:val="24"/>
          <w:lang w:eastAsia="fr-FR"/>
        </w:rPr>
        <w:t> :</w:t>
      </w:r>
    </w:p>
    <w:p w14:paraId="7BDDD4FB" w14:textId="77777777" w:rsidR="003131D5" w:rsidRDefault="003131D5" w:rsidP="003131D5">
      <w:pPr>
        <w:spacing w:after="200" w:line="240" w:lineRule="auto"/>
        <w:contextualSpacing/>
        <w:jc w:val="both"/>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 xml:space="preserve">  </w:t>
      </w:r>
    </w:p>
    <w:p w14:paraId="6A808461" w14:textId="644BB0F3" w:rsidR="00196381" w:rsidRPr="00196381" w:rsidRDefault="00196381" w:rsidP="00E9465D">
      <w:pPr>
        <w:spacing w:after="200" w:line="240" w:lineRule="auto"/>
        <w:ind w:left="360"/>
        <w:contextualSpacing/>
        <w:jc w:val="both"/>
        <w:rPr>
          <w:rFonts w:ascii="Times New Roman" w:eastAsia="Times New Roman" w:hAnsi="Times New Roman" w:cs="Times New Roman"/>
          <w:sz w:val="24"/>
          <w:szCs w:val="20"/>
          <w:lang w:eastAsia="fr-FR"/>
        </w:rPr>
      </w:pPr>
      <w:r w:rsidRPr="00196381">
        <w:rPr>
          <w:rFonts w:ascii="Times New Roman" w:eastAsia="Times New Roman" w:hAnsi="Times New Roman" w:cs="Times New Roman"/>
          <w:sz w:val="24"/>
          <w:szCs w:val="20"/>
          <w:lang w:eastAsia="fr-FR"/>
        </w:rPr>
        <w:t xml:space="preserve">Le matériel est à livrer à la Haute Autorité de la Qualité et de l’Environnement dans un délai </w:t>
      </w:r>
      <w:r w:rsidR="00E9465D">
        <w:rPr>
          <w:rFonts w:ascii="Times New Roman" w:eastAsia="Times New Roman" w:hAnsi="Times New Roman" w:cs="Times New Roman"/>
          <w:sz w:val="24"/>
          <w:szCs w:val="20"/>
          <w:lang w:eastAsia="fr-FR"/>
        </w:rPr>
        <w:t xml:space="preserve">           </w:t>
      </w:r>
      <w:r w:rsidRPr="00196381">
        <w:rPr>
          <w:rFonts w:ascii="Times New Roman" w:eastAsia="Times New Roman" w:hAnsi="Times New Roman" w:cs="Times New Roman"/>
          <w:sz w:val="24"/>
          <w:szCs w:val="20"/>
          <w:lang w:eastAsia="fr-FR"/>
        </w:rPr>
        <w:t>de trois (3) mois au minimum et quatre (4) mois au maximum.</w:t>
      </w:r>
    </w:p>
    <w:p w14:paraId="05299CBD" w14:textId="3D003BA4" w:rsidR="00196381" w:rsidRPr="005D488F" w:rsidRDefault="00196381" w:rsidP="00196381">
      <w:pPr>
        <w:numPr>
          <w:ilvl w:val="0"/>
          <w:numId w:val="2"/>
        </w:numPr>
        <w:spacing w:after="200" w:line="240" w:lineRule="auto"/>
        <w:contextualSpacing/>
        <w:jc w:val="both"/>
        <w:rPr>
          <w:rFonts w:ascii="Times New Roman" w:eastAsia="Times New Roman" w:hAnsi="Times New Roman" w:cs="Times New Roman"/>
          <w:sz w:val="24"/>
          <w:szCs w:val="20"/>
          <w:lang w:eastAsia="fr-FR"/>
        </w:rPr>
      </w:pPr>
      <w:r w:rsidRPr="00196381">
        <w:rPr>
          <w:rFonts w:ascii="Times New Roman" w:eastAsia="Times New Roman" w:hAnsi="Times New Roman" w:cs="Times New Roman"/>
          <w:bCs/>
          <w:iCs/>
          <w:sz w:val="24"/>
          <w:szCs w:val="24"/>
          <w:lang w:eastAsia="fr-FR"/>
        </w:rPr>
        <w:t xml:space="preserve">La passation du marché sera conduite par demande de renseignement de </w:t>
      </w:r>
      <w:r w:rsidR="005D488F" w:rsidRPr="00196381">
        <w:rPr>
          <w:rFonts w:ascii="Times New Roman" w:eastAsia="Times New Roman" w:hAnsi="Times New Roman" w:cs="Times New Roman"/>
          <w:bCs/>
          <w:iCs/>
          <w:sz w:val="24"/>
          <w:szCs w:val="24"/>
          <w:lang w:eastAsia="fr-FR"/>
        </w:rPr>
        <w:t>prix conformément</w:t>
      </w:r>
      <w:r w:rsidRPr="00196381">
        <w:rPr>
          <w:rFonts w:ascii="Times New Roman" w:eastAsia="Times New Roman" w:hAnsi="Times New Roman" w:cs="Times New Roman"/>
          <w:bCs/>
          <w:iCs/>
          <w:sz w:val="24"/>
          <w:szCs w:val="24"/>
          <w:lang w:eastAsia="fr-FR"/>
        </w:rPr>
        <w:t xml:space="preserve"> aux</w:t>
      </w:r>
      <w:r w:rsidR="005D488F">
        <w:rPr>
          <w:rFonts w:ascii="Times New Roman" w:eastAsia="Times New Roman" w:hAnsi="Times New Roman" w:cs="Times New Roman"/>
          <w:bCs/>
          <w:iCs/>
          <w:sz w:val="24"/>
          <w:szCs w:val="24"/>
          <w:lang w:eastAsia="fr-FR"/>
        </w:rPr>
        <w:t xml:space="preserve"> </w:t>
      </w:r>
      <w:r w:rsidRPr="00196381">
        <w:rPr>
          <w:rFonts w:ascii="Times New Roman" w:eastAsia="Times New Roman" w:hAnsi="Times New Roman" w:cs="Times New Roman"/>
          <w:bCs/>
          <w:iCs/>
          <w:sz w:val="24"/>
          <w:szCs w:val="24"/>
          <w:lang w:eastAsia="fr-FR"/>
        </w:rPr>
        <w:t>dispositions</w:t>
      </w:r>
      <w:r w:rsidR="005D488F">
        <w:rPr>
          <w:rFonts w:ascii="Times New Roman" w:eastAsia="Times New Roman" w:hAnsi="Times New Roman" w:cs="Times New Roman"/>
          <w:bCs/>
          <w:iCs/>
          <w:sz w:val="24"/>
          <w:szCs w:val="24"/>
          <w:lang w:eastAsia="fr-FR"/>
        </w:rPr>
        <w:t xml:space="preserve"> </w:t>
      </w:r>
      <w:r w:rsidRPr="00196381">
        <w:rPr>
          <w:rFonts w:ascii="Times New Roman" w:eastAsia="Times New Roman" w:hAnsi="Times New Roman" w:cs="Times New Roman"/>
          <w:bCs/>
          <w:iCs/>
          <w:sz w:val="24"/>
          <w:szCs w:val="24"/>
          <w:lang w:eastAsia="fr-FR"/>
        </w:rPr>
        <w:t>réglementaires</w:t>
      </w:r>
      <w:r w:rsidR="005D488F">
        <w:rPr>
          <w:rFonts w:ascii="Times New Roman" w:eastAsia="Times New Roman" w:hAnsi="Times New Roman" w:cs="Times New Roman"/>
          <w:bCs/>
          <w:iCs/>
          <w:sz w:val="24"/>
          <w:szCs w:val="24"/>
          <w:lang w:eastAsia="fr-FR"/>
        </w:rPr>
        <w:t xml:space="preserve"> </w:t>
      </w:r>
      <w:r w:rsidRPr="00196381">
        <w:rPr>
          <w:rFonts w:ascii="Times New Roman" w:eastAsia="Times New Roman" w:hAnsi="Times New Roman" w:cs="Times New Roman"/>
          <w:bCs/>
          <w:iCs/>
          <w:sz w:val="24"/>
          <w:szCs w:val="24"/>
          <w:lang w:eastAsia="fr-FR"/>
        </w:rPr>
        <w:t>en</w:t>
      </w:r>
      <w:r w:rsidR="005D488F">
        <w:rPr>
          <w:rFonts w:ascii="Times New Roman" w:eastAsia="Times New Roman" w:hAnsi="Times New Roman" w:cs="Times New Roman"/>
          <w:bCs/>
          <w:iCs/>
          <w:sz w:val="24"/>
          <w:szCs w:val="24"/>
          <w:lang w:eastAsia="fr-FR"/>
        </w:rPr>
        <w:t xml:space="preserve"> </w:t>
      </w:r>
      <w:r w:rsidRPr="00196381">
        <w:rPr>
          <w:rFonts w:ascii="Times New Roman" w:eastAsia="Times New Roman" w:hAnsi="Times New Roman" w:cs="Times New Roman"/>
          <w:bCs/>
          <w:iCs/>
          <w:sz w:val="24"/>
          <w:szCs w:val="24"/>
          <w:lang w:eastAsia="fr-FR"/>
        </w:rPr>
        <w:t xml:space="preserve">vigueur. </w:t>
      </w:r>
    </w:p>
    <w:p w14:paraId="4CFCD8F8" w14:textId="26A6ACC1" w:rsidR="005D488F" w:rsidRPr="00174B4F" w:rsidRDefault="005D488F" w:rsidP="00196381">
      <w:pPr>
        <w:numPr>
          <w:ilvl w:val="0"/>
          <w:numId w:val="2"/>
        </w:numPr>
        <w:spacing w:after="200" w:line="240" w:lineRule="auto"/>
        <w:contextualSpacing/>
        <w:jc w:val="both"/>
        <w:rPr>
          <w:rFonts w:ascii="Times New Roman" w:eastAsia="Times New Roman" w:hAnsi="Times New Roman" w:cs="Times New Roman"/>
          <w:sz w:val="24"/>
          <w:szCs w:val="20"/>
          <w:lang w:eastAsia="fr-FR"/>
        </w:rPr>
      </w:pPr>
      <w:r>
        <w:rPr>
          <w:rFonts w:ascii="Times New Roman" w:eastAsia="Times New Roman" w:hAnsi="Times New Roman" w:cs="Times New Roman"/>
          <w:bCs/>
          <w:iCs/>
          <w:sz w:val="24"/>
          <w:szCs w:val="24"/>
          <w:lang w:eastAsia="fr-FR"/>
        </w:rPr>
        <w:t xml:space="preserve">Les candidats intéressés peuvent consulter </w:t>
      </w:r>
      <w:r w:rsidR="001D5A12">
        <w:rPr>
          <w:rFonts w:ascii="Times New Roman" w:eastAsia="Times New Roman" w:hAnsi="Times New Roman" w:cs="Times New Roman"/>
          <w:bCs/>
          <w:iCs/>
          <w:sz w:val="24"/>
          <w:szCs w:val="24"/>
          <w:lang w:eastAsia="fr-FR"/>
        </w:rPr>
        <w:t>les dossiers</w:t>
      </w:r>
      <w:r>
        <w:rPr>
          <w:rFonts w:ascii="Times New Roman" w:eastAsia="Times New Roman" w:hAnsi="Times New Roman" w:cs="Times New Roman"/>
          <w:bCs/>
          <w:iCs/>
          <w:sz w:val="24"/>
          <w:szCs w:val="24"/>
          <w:lang w:eastAsia="fr-FR"/>
        </w:rPr>
        <w:t xml:space="preserve"> de demande de </w:t>
      </w:r>
      <w:r w:rsidR="00174B4F">
        <w:rPr>
          <w:rFonts w:ascii="Times New Roman" w:eastAsia="Times New Roman" w:hAnsi="Times New Roman" w:cs="Times New Roman"/>
          <w:bCs/>
          <w:iCs/>
          <w:sz w:val="24"/>
          <w:szCs w:val="24"/>
          <w:lang w:eastAsia="fr-FR"/>
        </w:rPr>
        <w:t xml:space="preserve">renseignement de prix </w:t>
      </w:r>
      <w:r w:rsidR="001D5A12" w:rsidRPr="001D5A12">
        <w:rPr>
          <w:rFonts w:ascii="Times New Roman" w:eastAsia="Times New Roman" w:hAnsi="Times New Roman" w:cs="Times New Roman"/>
          <w:bCs/>
          <w:iCs/>
          <w:sz w:val="24"/>
          <w:szCs w:val="24"/>
          <w:lang w:eastAsia="fr-FR"/>
        </w:rPr>
        <w:t xml:space="preserve">ou le retirer à titre onéreux contre payement d’une somme non remboursable de </w:t>
      </w:r>
      <w:r w:rsidR="001D5A12">
        <w:rPr>
          <w:rFonts w:ascii="Times New Roman" w:eastAsia="Times New Roman" w:hAnsi="Times New Roman" w:cs="Times New Roman"/>
          <w:bCs/>
          <w:iCs/>
          <w:sz w:val="24"/>
          <w:szCs w:val="24"/>
          <w:lang w:eastAsia="fr-FR"/>
        </w:rPr>
        <w:t>v</w:t>
      </w:r>
      <w:r w:rsidR="001D5A12" w:rsidRPr="001D5A12">
        <w:rPr>
          <w:rFonts w:ascii="Times New Roman" w:eastAsia="Times New Roman" w:hAnsi="Times New Roman" w:cs="Times New Roman"/>
          <w:bCs/>
          <w:iCs/>
          <w:sz w:val="24"/>
          <w:szCs w:val="24"/>
          <w:lang w:eastAsia="fr-FR"/>
        </w:rPr>
        <w:t>in</w:t>
      </w:r>
      <w:r w:rsidR="001D5A12">
        <w:rPr>
          <w:rFonts w:ascii="Times New Roman" w:eastAsia="Times New Roman" w:hAnsi="Times New Roman" w:cs="Times New Roman"/>
          <w:bCs/>
          <w:iCs/>
          <w:sz w:val="24"/>
          <w:szCs w:val="24"/>
          <w:lang w:eastAsia="fr-FR"/>
        </w:rPr>
        <w:t>gt-cin</w:t>
      </w:r>
      <w:r w:rsidR="001D5A12" w:rsidRPr="001D5A12">
        <w:rPr>
          <w:rFonts w:ascii="Times New Roman" w:eastAsia="Times New Roman" w:hAnsi="Times New Roman" w:cs="Times New Roman"/>
          <w:bCs/>
          <w:iCs/>
          <w:sz w:val="24"/>
          <w:szCs w:val="24"/>
          <w:lang w:eastAsia="fr-FR"/>
        </w:rPr>
        <w:t>q mille (</w:t>
      </w:r>
      <w:r w:rsidR="001D5A12">
        <w:rPr>
          <w:rFonts w:ascii="Times New Roman" w:eastAsia="Times New Roman" w:hAnsi="Times New Roman" w:cs="Times New Roman"/>
          <w:bCs/>
          <w:iCs/>
          <w:sz w:val="24"/>
          <w:szCs w:val="24"/>
          <w:lang w:eastAsia="fr-FR"/>
        </w:rPr>
        <w:t>25</w:t>
      </w:r>
      <w:r w:rsidR="001D5A12" w:rsidRPr="001D5A12">
        <w:rPr>
          <w:rFonts w:ascii="Times New Roman" w:eastAsia="Times New Roman" w:hAnsi="Times New Roman" w:cs="Times New Roman"/>
          <w:bCs/>
          <w:iCs/>
          <w:sz w:val="24"/>
          <w:szCs w:val="24"/>
          <w:lang w:eastAsia="fr-FR"/>
        </w:rPr>
        <w:t> 000) F CFA</w:t>
      </w:r>
      <w:r w:rsidR="001D5A12" w:rsidRPr="00301454">
        <w:rPr>
          <w:b/>
          <w:sz w:val="28"/>
          <w:szCs w:val="28"/>
        </w:rPr>
        <w:t xml:space="preserve"> </w:t>
      </w:r>
      <w:r w:rsidR="00174B4F">
        <w:rPr>
          <w:rFonts w:ascii="Times New Roman" w:eastAsia="Times New Roman" w:hAnsi="Times New Roman" w:cs="Times New Roman"/>
          <w:bCs/>
          <w:iCs/>
          <w:sz w:val="24"/>
          <w:szCs w:val="24"/>
          <w:lang w:eastAsia="fr-FR"/>
        </w:rPr>
        <w:t xml:space="preserve">à l’adresse mentionnée ci-après : </w:t>
      </w:r>
      <w:r w:rsidR="00174B4F" w:rsidRPr="00196381">
        <w:rPr>
          <w:rFonts w:ascii="Times New Roman" w:eastAsia="Times New Roman" w:hAnsi="Times New Roman" w:cs="Times New Roman"/>
          <w:sz w:val="24"/>
          <w:szCs w:val="20"/>
          <w:lang w:eastAsia="fr-FR"/>
        </w:rPr>
        <w:t xml:space="preserve">Secrétariat de la PRMP </w:t>
      </w:r>
      <w:r w:rsidR="00174B4F" w:rsidRPr="00196381">
        <w:rPr>
          <w:rFonts w:ascii="Times New Roman" w:eastAsia="Times New Roman" w:hAnsi="Times New Roman" w:cs="Times New Roman"/>
          <w:bCs/>
          <w:iCs/>
          <w:sz w:val="24"/>
          <w:szCs w:val="24"/>
          <w:lang w:eastAsia="fr-FR"/>
        </w:rPr>
        <w:t xml:space="preserve">au cabinet du </w:t>
      </w:r>
      <w:r w:rsidR="00174B4F" w:rsidRPr="00196381">
        <w:rPr>
          <w:rFonts w:ascii="Times New Roman" w:eastAsia="Times New Roman" w:hAnsi="Times New Roman" w:cs="Times New Roman"/>
          <w:sz w:val="24"/>
          <w:szCs w:val="24"/>
          <w:lang w:eastAsia="fr-FR"/>
        </w:rPr>
        <w:t xml:space="preserve">Ministère du Commerce, de l’Industrie et de la Consommation Locale, </w:t>
      </w:r>
      <w:r w:rsidR="00174B4F" w:rsidRPr="00196381">
        <w:rPr>
          <w:rFonts w:ascii="Times New Roman" w:eastAsia="Times New Roman" w:hAnsi="Times New Roman" w:cs="Times New Roman"/>
          <w:bCs/>
          <w:iCs/>
          <w:sz w:val="24"/>
          <w:szCs w:val="24"/>
          <w:lang w:eastAsia="fr-FR"/>
        </w:rPr>
        <w:t>sis au quartier administratif face à la place des Martyrs</w:t>
      </w:r>
      <w:r w:rsidR="00174B4F" w:rsidRPr="00196381">
        <w:rPr>
          <w:rFonts w:ascii="Times New Roman" w:eastAsia="Times New Roman" w:hAnsi="Times New Roman" w:cs="Times New Roman"/>
          <w:sz w:val="24"/>
          <w:szCs w:val="20"/>
          <w:lang w:eastAsia="fr-FR"/>
        </w:rPr>
        <w:t xml:space="preserve">, </w:t>
      </w:r>
      <w:r w:rsidR="00174B4F" w:rsidRPr="00196381">
        <w:rPr>
          <w:rFonts w:ascii="Times New Roman" w:eastAsia="Times New Roman" w:hAnsi="Times New Roman" w:cs="Times New Roman"/>
          <w:b/>
          <w:szCs w:val="20"/>
          <w:lang w:eastAsia="fr-FR"/>
        </w:rPr>
        <w:t>BP : 383 Lomé-</w:t>
      </w:r>
      <w:r w:rsidR="001D5A12" w:rsidRPr="00196381">
        <w:rPr>
          <w:rFonts w:ascii="Times New Roman" w:eastAsia="Times New Roman" w:hAnsi="Times New Roman" w:cs="Times New Roman"/>
          <w:b/>
          <w:szCs w:val="20"/>
          <w:lang w:eastAsia="fr-FR"/>
        </w:rPr>
        <w:t>Togo ;</w:t>
      </w:r>
      <w:r w:rsidR="00174B4F" w:rsidRPr="00196381">
        <w:rPr>
          <w:rFonts w:ascii="Times New Roman" w:eastAsia="Times New Roman" w:hAnsi="Times New Roman" w:cs="Times New Roman"/>
          <w:b/>
          <w:szCs w:val="20"/>
          <w:lang w:eastAsia="fr-FR"/>
        </w:rPr>
        <w:t xml:space="preserve"> Tél : (228) 22 22 61 97 / 22 33 09 51</w:t>
      </w:r>
      <w:r w:rsidR="00174B4F">
        <w:rPr>
          <w:rFonts w:ascii="Times New Roman" w:eastAsia="Times New Roman" w:hAnsi="Times New Roman" w:cs="Times New Roman"/>
          <w:b/>
          <w:szCs w:val="20"/>
          <w:lang w:eastAsia="fr-FR"/>
        </w:rPr>
        <w:t xml:space="preserve">.  </w:t>
      </w:r>
      <w:r w:rsidR="00E9465D" w:rsidRPr="00E9465D">
        <w:rPr>
          <w:rFonts w:ascii="Times New Roman" w:eastAsia="Times New Roman" w:hAnsi="Times New Roman" w:cs="Times New Roman"/>
          <w:bCs/>
          <w:szCs w:val="20"/>
          <w:lang w:eastAsia="fr-FR"/>
        </w:rPr>
        <w:t xml:space="preserve">La méthode de paiement sera la remise en espèce. Le dossier </w:t>
      </w:r>
      <w:r w:rsidR="00E9465D">
        <w:rPr>
          <w:rFonts w:ascii="Times New Roman" w:eastAsia="Times New Roman" w:hAnsi="Times New Roman" w:cs="Times New Roman"/>
          <w:bCs/>
          <w:iCs/>
          <w:sz w:val="24"/>
          <w:szCs w:val="24"/>
          <w:lang w:eastAsia="fr-FR"/>
        </w:rPr>
        <w:t>de demande de renseignement de prix</w:t>
      </w:r>
      <w:r w:rsidR="00E9465D" w:rsidRPr="00E9465D">
        <w:rPr>
          <w:rFonts w:ascii="Times New Roman" w:eastAsia="Times New Roman" w:hAnsi="Times New Roman" w:cs="Times New Roman"/>
          <w:bCs/>
          <w:szCs w:val="20"/>
          <w:lang w:eastAsia="fr-FR"/>
        </w:rPr>
        <w:t xml:space="preserve"> sera remis de main en main</w:t>
      </w:r>
      <w:r w:rsidR="00E9465D" w:rsidRPr="00E64AE4">
        <w:rPr>
          <w:b/>
          <w:sz w:val="28"/>
          <w:szCs w:val="28"/>
        </w:rPr>
        <w:t>.</w:t>
      </w:r>
    </w:p>
    <w:p w14:paraId="6B6D8CF5" w14:textId="08259D6A" w:rsidR="00174B4F" w:rsidRPr="00980EFF" w:rsidRDefault="00174B4F" w:rsidP="00196381">
      <w:pPr>
        <w:numPr>
          <w:ilvl w:val="0"/>
          <w:numId w:val="2"/>
        </w:numPr>
        <w:spacing w:after="200" w:line="240" w:lineRule="auto"/>
        <w:contextualSpacing/>
        <w:jc w:val="both"/>
        <w:rPr>
          <w:rFonts w:ascii="Times New Roman" w:eastAsia="Times New Roman" w:hAnsi="Times New Roman" w:cs="Times New Roman"/>
          <w:bCs/>
          <w:sz w:val="24"/>
          <w:szCs w:val="20"/>
          <w:lang w:eastAsia="fr-FR"/>
        </w:rPr>
      </w:pPr>
      <w:r w:rsidRPr="00980EFF">
        <w:rPr>
          <w:rFonts w:ascii="Times New Roman" w:eastAsia="Times New Roman" w:hAnsi="Times New Roman" w:cs="Times New Roman"/>
          <w:bCs/>
          <w:szCs w:val="20"/>
          <w:lang w:eastAsia="fr-FR"/>
        </w:rPr>
        <w:t xml:space="preserve">Les exigences </w:t>
      </w:r>
      <w:r w:rsidR="0002651D" w:rsidRPr="00980EFF">
        <w:rPr>
          <w:rFonts w:ascii="Times New Roman" w:eastAsia="Times New Roman" w:hAnsi="Times New Roman" w:cs="Times New Roman"/>
          <w:bCs/>
          <w:szCs w:val="20"/>
          <w:lang w:eastAsia="fr-FR"/>
        </w:rPr>
        <w:t>en matière de conformité et de qualifications sont :</w:t>
      </w:r>
    </w:p>
    <w:p w14:paraId="27E57622" w14:textId="1DED968E" w:rsidR="0002651D" w:rsidRPr="00980EFF" w:rsidRDefault="0002651D" w:rsidP="00B36C94">
      <w:pPr>
        <w:pStyle w:val="Paragraphedeliste"/>
        <w:numPr>
          <w:ilvl w:val="0"/>
          <w:numId w:val="5"/>
        </w:numPr>
        <w:spacing w:after="200" w:line="240" w:lineRule="auto"/>
        <w:jc w:val="both"/>
        <w:rPr>
          <w:rFonts w:ascii="Times New Roman" w:eastAsia="Times New Roman" w:hAnsi="Times New Roman" w:cs="Times New Roman"/>
          <w:i/>
          <w:iCs/>
          <w:sz w:val="24"/>
          <w:szCs w:val="20"/>
          <w:lang w:eastAsia="fr-FR"/>
        </w:rPr>
      </w:pPr>
      <w:r w:rsidRPr="00980EFF">
        <w:rPr>
          <w:rFonts w:ascii="Times New Roman" w:eastAsia="Times New Roman" w:hAnsi="Times New Roman" w:cs="Times New Roman"/>
          <w:i/>
          <w:iCs/>
          <w:sz w:val="24"/>
          <w:szCs w:val="20"/>
          <w:lang w:eastAsia="fr-FR"/>
        </w:rPr>
        <w:t>Capacité technique et expériences</w:t>
      </w:r>
    </w:p>
    <w:p w14:paraId="012C6F53" w14:textId="7A672B73" w:rsidR="0002651D" w:rsidRDefault="0002651D" w:rsidP="0002651D">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Le candidat doit prouver documentation a l’appui qu’il satisfait </w:t>
      </w:r>
      <w:r w:rsidR="001D5A12">
        <w:rPr>
          <w:rFonts w:ascii="Times New Roman" w:eastAsia="Times New Roman" w:hAnsi="Times New Roman" w:cs="Times New Roman"/>
          <w:sz w:val="24"/>
          <w:szCs w:val="20"/>
          <w:lang w:eastAsia="fr-FR"/>
        </w:rPr>
        <w:t>aux exigences</w:t>
      </w:r>
      <w:r>
        <w:rPr>
          <w:rFonts w:ascii="Times New Roman" w:eastAsia="Times New Roman" w:hAnsi="Times New Roman" w:cs="Times New Roman"/>
          <w:sz w:val="24"/>
          <w:szCs w:val="20"/>
          <w:lang w:eastAsia="fr-FR"/>
        </w:rPr>
        <w:t xml:space="preserve"> de capacité technique et expérience ci-après :</w:t>
      </w:r>
    </w:p>
    <w:p w14:paraId="053BE876" w14:textId="27A45B81" w:rsidR="00B36C94" w:rsidRDefault="0002651D" w:rsidP="00B36C94">
      <w:pPr>
        <w:pStyle w:val="Paragraphedeliste"/>
        <w:numPr>
          <w:ilvl w:val="0"/>
          <w:numId w:val="4"/>
        </w:numPr>
        <w:spacing w:after="200" w:line="240" w:lineRule="auto"/>
        <w:jc w:val="both"/>
        <w:rPr>
          <w:rFonts w:ascii="Times New Roman" w:eastAsia="Times New Roman" w:hAnsi="Times New Roman" w:cs="Times New Roman"/>
          <w:sz w:val="24"/>
          <w:szCs w:val="20"/>
          <w:lang w:eastAsia="fr-FR"/>
        </w:rPr>
      </w:pPr>
      <w:proofErr w:type="gramStart"/>
      <w:r>
        <w:rPr>
          <w:rFonts w:ascii="Times New Roman" w:eastAsia="Times New Roman" w:hAnsi="Times New Roman" w:cs="Times New Roman"/>
          <w:sz w:val="24"/>
          <w:szCs w:val="20"/>
          <w:lang w:eastAsia="fr-FR"/>
        </w:rPr>
        <w:t>être</w:t>
      </w:r>
      <w:proofErr w:type="gramEnd"/>
      <w:r>
        <w:rPr>
          <w:rFonts w:ascii="Times New Roman" w:eastAsia="Times New Roman" w:hAnsi="Times New Roman" w:cs="Times New Roman"/>
          <w:sz w:val="24"/>
          <w:szCs w:val="20"/>
          <w:lang w:eastAsia="fr-FR"/>
        </w:rPr>
        <w:t xml:space="preserve"> une société de fourniture de matériels dont les prestations sont compatibles avec les lots </w:t>
      </w:r>
      <w:r w:rsidR="00B36C94">
        <w:rPr>
          <w:rFonts w:ascii="Times New Roman" w:eastAsia="Times New Roman" w:hAnsi="Times New Roman" w:cs="Times New Roman"/>
          <w:sz w:val="24"/>
          <w:szCs w:val="20"/>
          <w:lang w:eastAsia="fr-FR"/>
        </w:rPr>
        <w:t xml:space="preserve">mis à concurrence </w:t>
      </w:r>
    </w:p>
    <w:p w14:paraId="67573E13" w14:textId="77777777" w:rsidR="00E9465D" w:rsidRDefault="00E9465D" w:rsidP="00E9465D">
      <w:pPr>
        <w:pStyle w:val="Paragraphedeliste"/>
        <w:spacing w:after="200" w:line="240" w:lineRule="auto"/>
        <w:jc w:val="both"/>
        <w:rPr>
          <w:rFonts w:ascii="Times New Roman" w:eastAsia="Times New Roman" w:hAnsi="Times New Roman" w:cs="Times New Roman"/>
          <w:sz w:val="24"/>
          <w:szCs w:val="20"/>
          <w:lang w:eastAsia="fr-FR"/>
        </w:rPr>
      </w:pPr>
    </w:p>
    <w:p w14:paraId="2324B393" w14:textId="220B57FA" w:rsidR="00B36C94" w:rsidRDefault="00B36C94" w:rsidP="00B36C94">
      <w:pPr>
        <w:pStyle w:val="Paragraphedeliste"/>
        <w:numPr>
          <w:ilvl w:val="0"/>
          <w:numId w:val="5"/>
        </w:numPr>
        <w:spacing w:after="200" w:line="240" w:lineRule="auto"/>
        <w:jc w:val="both"/>
        <w:rPr>
          <w:rFonts w:ascii="Times New Roman" w:eastAsia="Times New Roman" w:hAnsi="Times New Roman" w:cs="Times New Roman"/>
          <w:sz w:val="24"/>
          <w:szCs w:val="20"/>
          <w:lang w:eastAsia="fr-FR"/>
        </w:rPr>
      </w:pPr>
      <w:r w:rsidRPr="00980EFF">
        <w:rPr>
          <w:rFonts w:ascii="Times New Roman" w:eastAsia="Times New Roman" w:hAnsi="Times New Roman" w:cs="Times New Roman"/>
          <w:i/>
          <w:iCs/>
          <w:sz w:val="24"/>
          <w:szCs w:val="20"/>
          <w:lang w:eastAsia="fr-FR"/>
        </w:rPr>
        <w:lastRenderedPageBreak/>
        <w:t>Capacité financière</w:t>
      </w:r>
      <w:r>
        <w:rPr>
          <w:rFonts w:ascii="Times New Roman" w:eastAsia="Times New Roman" w:hAnsi="Times New Roman" w:cs="Times New Roman"/>
          <w:sz w:val="24"/>
          <w:szCs w:val="20"/>
          <w:lang w:eastAsia="fr-FR"/>
        </w:rPr>
        <w:t> :</w:t>
      </w:r>
    </w:p>
    <w:p w14:paraId="283AE4EB" w14:textId="0DF8CDC9" w:rsidR="00B36C94" w:rsidRDefault="00980EFF" w:rsidP="00980EFF">
      <w:pPr>
        <w:spacing w:after="200" w:line="240" w:lineRule="auto"/>
        <w:jc w:val="both"/>
        <w:rPr>
          <w:rFonts w:ascii="Times New Roman" w:eastAsia="Times New Roman" w:hAnsi="Times New Roman" w:cs="Times New Roman"/>
          <w:sz w:val="24"/>
          <w:szCs w:val="20"/>
          <w:lang w:eastAsia="fr-FR"/>
        </w:rPr>
      </w:pPr>
      <w:r w:rsidRPr="00980EFF">
        <w:rPr>
          <w:rFonts w:ascii="Times New Roman" w:eastAsia="Times New Roman" w:hAnsi="Times New Roman" w:cs="Times New Roman"/>
          <w:sz w:val="24"/>
          <w:szCs w:val="20"/>
          <w:lang w:eastAsia="fr-FR"/>
        </w:rPr>
        <w:t xml:space="preserve">Le candidat doit prouver la disponibilité d’une ligne de </w:t>
      </w:r>
      <w:r w:rsidR="004F4E61" w:rsidRPr="00980EFF">
        <w:rPr>
          <w:rFonts w:ascii="Times New Roman" w:eastAsia="Times New Roman" w:hAnsi="Times New Roman" w:cs="Times New Roman"/>
          <w:sz w:val="24"/>
          <w:szCs w:val="20"/>
          <w:lang w:eastAsia="fr-FR"/>
        </w:rPr>
        <w:t>crédit</w:t>
      </w:r>
      <w:r w:rsidRPr="00980EFF">
        <w:rPr>
          <w:rFonts w:ascii="Times New Roman" w:eastAsia="Times New Roman" w:hAnsi="Times New Roman" w:cs="Times New Roman"/>
          <w:sz w:val="24"/>
          <w:szCs w:val="20"/>
          <w:lang w:eastAsia="fr-FR"/>
        </w:rPr>
        <w:t xml:space="preserve"> bancaire suffisante ou avoirs liquides dans une institution financière installée au </w:t>
      </w:r>
      <w:r w:rsidR="004F4E61" w:rsidRPr="00980EFF">
        <w:rPr>
          <w:rFonts w:ascii="Times New Roman" w:eastAsia="Times New Roman" w:hAnsi="Times New Roman" w:cs="Times New Roman"/>
          <w:sz w:val="24"/>
          <w:szCs w:val="20"/>
          <w:lang w:eastAsia="fr-FR"/>
        </w:rPr>
        <w:t>Togo</w:t>
      </w:r>
      <w:r w:rsidRPr="00980EFF">
        <w:rPr>
          <w:rFonts w:ascii="Times New Roman" w:eastAsia="Times New Roman" w:hAnsi="Times New Roman" w:cs="Times New Roman"/>
          <w:sz w:val="24"/>
          <w:szCs w:val="20"/>
          <w:lang w:eastAsia="fr-FR"/>
        </w:rPr>
        <w:t xml:space="preserve"> d’une hauteur d’au moins 0,5 fois le montant de son offre</w:t>
      </w:r>
      <w:r w:rsidR="00B412E1">
        <w:rPr>
          <w:rFonts w:ascii="Times New Roman" w:eastAsia="Times New Roman" w:hAnsi="Times New Roman" w:cs="Times New Roman"/>
          <w:sz w:val="24"/>
          <w:szCs w:val="20"/>
          <w:lang w:eastAsia="fr-FR"/>
        </w:rPr>
        <w:t>.</w:t>
      </w:r>
    </w:p>
    <w:p w14:paraId="5237644C" w14:textId="7FB56124" w:rsidR="00B412E1" w:rsidRPr="00980EFF" w:rsidRDefault="00B412E1" w:rsidP="00980EFF">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Le candidat doit être en règle avec l’administration publique en présentant dans l’offre toutes les pièces administratives et fiscales en cours de validité</w:t>
      </w:r>
    </w:p>
    <w:p w14:paraId="386FE900" w14:textId="2DCA0E00" w:rsidR="00196381" w:rsidRPr="005C6459" w:rsidRDefault="004F4E61" w:rsidP="005C6459">
      <w:pPr>
        <w:pStyle w:val="Paragraphedeliste"/>
        <w:numPr>
          <w:ilvl w:val="0"/>
          <w:numId w:val="2"/>
        </w:numPr>
        <w:tabs>
          <w:tab w:val="left" w:pos="284"/>
        </w:tabs>
        <w:spacing w:after="200" w:line="240" w:lineRule="auto"/>
        <w:jc w:val="both"/>
        <w:rPr>
          <w:rFonts w:ascii="Times New Roman" w:eastAsia="Times New Roman" w:hAnsi="Times New Roman" w:cs="Times New Roman"/>
          <w:sz w:val="24"/>
          <w:szCs w:val="20"/>
          <w:lang w:eastAsia="fr-FR"/>
        </w:rPr>
      </w:pPr>
      <w:r w:rsidRPr="005C6459">
        <w:rPr>
          <w:rFonts w:ascii="Times New Roman" w:eastAsia="Times New Roman" w:hAnsi="Times New Roman" w:cs="Times New Roman"/>
          <w:sz w:val="24"/>
          <w:szCs w:val="20"/>
          <w:lang w:eastAsia="fr-FR"/>
        </w:rPr>
        <w:t xml:space="preserve"> </w:t>
      </w:r>
      <w:r w:rsidR="00980EFF" w:rsidRPr="005C6459">
        <w:rPr>
          <w:rFonts w:ascii="Times New Roman" w:eastAsia="Times New Roman" w:hAnsi="Times New Roman" w:cs="Times New Roman"/>
          <w:sz w:val="24"/>
          <w:szCs w:val="20"/>
          <w:lang w:eastAsia="fr-FR"/>
        </w:rPr>
        <w:t xml:space="preserve"> </w:t>
      </w:r>
      <w:r w:rsidR="00196381" w:rsidRPr="005C6459">
        <w:rPr>
          <w:rFonts w:ascii="Times New Roman" w:eastAsia="Times New Roman" w:hAnsi="Times New Roman" w:cs="Times New Roman"/>
          <w:sz w:val="24"/>
          <w:szCs w:val="20"/>
          <w:lang w:eastAsia="fr-FR"/>
        </w:rPr>
        <w:t xml:space="preserve">Les offres devront être déposées au Secrétariat de la PRMP </w:t>
      </w:r>
      <w:r w:rsidR="00196381" w:rsidRPr="005C6459">
        <w:rPr>
          <w:rFonts w:ascii="Times New Roman" w:eastAsia="Times New Roman" w:hAnsi="Times New Roman" w:cs="Times New Roman"/>
          <w:bCs/>
          <w:iCs/>
          <w:sz w:val="24"/>
          <w:szCs w:val="24"/>
          <w:lang w:eastAsia="fr-FR"/>
        </w:rPr>
        <w:t xml:space="preserve">au cabinet du </w:t>
      </w:r>
      <w:r w:rsidR="00196381" w:rsidRPr="005C6459">
        <w:rPr>
          <w:rFonts w:ascii="Times New Roman" w:eastAsia="Times New Roman" w:hAnsi="Times New Roman" w:cs="Times New Roman"/>
          <w:sz w:val="24"/>
          <w:szCs w:val="24"/>
          <w:lang w:eastAsia="fr-FR"/>
        </w:rPr>
        <w:t xml:space="preserve">Ministère du Commerce, de l’Industrie et de la Consommation Locale, </w:t>
      </w:r>
      <w:r w:rsidR="00196381" w:rsidRPr="005C6459">
        <w:rPr>
          <w:rFonts w:ascii="Times New Roman" w:eastAsia="Times New Roman" w:hAnsi="Times New Roman" w:cs="Times New Roman"/>
          <w:bCs/>
          <w:iCs/>
          <w:sz w:val="24"/>
          <w:szCs w:val="24"/>
          <w:lang w:eastAsia="fr-FR"/>
        </w:rPr>
        <w:t>sis au quartier administratif face à la place des Martyrs</w:t>
      </w:r>
      <w:r w:rsidR="00196381" w:rsidRPr="005C6459">
        <w:rPr>
          <w:rFonts w:ascii="Times New Roman" w:eastAsia="Times New Roman" w:hAnsi="Times New Roman" w:cs="Times New Roman"/>
          <w:sz w:val="24"/>
          <w:szCs w:val="20"/>
          <w:lang w:eastAsia="fr-FR"/>
        </w:rPr>
        <w:t xml:space="preserve">, </w:t>
      </w:r>
      <w:r w:rsidR="00196381" w:rsidRPr="005C6459">
        <w:rPr>
          <w:rFonts w:ascii="Times New Roman" w:eastAsia="Times New Roman" w:hAnsi="Times New Roman" w:cs="Times New Roman"/>
          <w:b/>
          <w:szCs w:val="20"/>
          <w:lang w:eastAsia="fr-FR"/>
        </w:rPr>
        <w:t>BP : 383 Lomé-</w:t>
      </w:r>
      <w:r w:rsidR="001D5A12" w:rsidRPr="005C6459">
        <w:rPr>
          <w:rFonts w:ascii="Times New Roman" w:eastAsia="Times New Roman" w:hAnsi="Times New Roman" w:cs="Times New Roman"/>
          <w:b/>
          <w:szCs w:val="20"/>
          <w:lang w:eastAsia="fr-FR"/>
        </w:rPr>
        <w:t>Togo ;</w:t>
      </w:r>
      <w:r w:rsidR="00196381" w:rsidRPr="005C6459">
        <w:rPr>
          <w:rFonts w:ascii="Times New Roman" w:eastAsia="Times New Roman" w:hAnsi="Times New Roman" w:cs="Times New Roman"/>
          <w:b/>
          <w:szCs w:val="20"/>
          <w:lang w:eastAsia="fr-FR"/>
        </w:rPr>
        <w:t xml:space="preserve"> Tél : (228) 22 22 61 97 / 22 33 09 51 </w:t>
      </w:r>
      <w:r w:rsidR="00196381" w:rsidRPr="005C6459">
        <w:rPr>
          <w:rFonts w:ascii="Times New Roman" w:eastAsia="Times New Roman" w:hAnsi="Times New Roman" w:cs="Times New Roman"/>
          <w:sz w:val="24"/>
          <w:szCs w:val="20"/>
          <w:lang w:eastAsia="fr-FR"/>
        </w:rPr>
        <w:t xml:space="preserve">au plus tard </w:t>
      </w:r>
      <w:r w:rsidR="00B17370" w:rsidRPr="002E1F3A">
        <w:rPr>
          <w:rFonts w:ascii="Times New Roman" w:eastAsia="Times New Roman" w:hAnsi="Times New Roman" w:cs="Times New Roman"/>
          <w:b/>
          <w:bCs/>
          <w:sz w:val="24"/>
          <w:szCs w:val="20"/>
          <w:lang w:eastAsia="fr-FR"/>
        </w:rPr>
        <w:t>le 19</w:t>
      </w:r>
      <w:r w:rsidR="00B17370">
        <w:rPr>
          <w:rFonts w:ascii="Times New Roman" w:eastAsia="Times New Roman" w:hAnsi="Times New Roman" w:cs="Times New Roman"/>
          <w:b/>
          <w:bCs/>
          <w:sz w:val="24"/>
          <w:szCs w:val="20"/>
          <w:lang w:eastAsia="fr-FR"/>
        </w:rPr>
        <w:t xml:space="preserve"> ma</w:t>
      </w:r>
      <w:r w:rsidR="007F5C7F" w:rsidRPr="002E1F3A">
        <w:rPr>
          <w:rFonts w:ascii="Times New Roman" w:eastAsia="Times New Roman" w:hAnsi="Times New Roman" w:cs="Times New Roman"/>
          <w:b/>
          <w:bCs/>
          <w:sz w:val="24"/>
          <w:szCs w:val="20"/>
          <w:lang w:eastAsia="fr-FR"/>
        </w:rPr>
        <w:t xml:space="preserve">i </w:t>
      </w:r>
      <w:r w:rsidR="00196381" w:rsidRPr="002E1F3A">
        <w:rPr>
          <w:rFonts w:ascii="Times New Roman" w:eastAsia="Times New Roman" w:hAnsi="Times New Roman" w:cs="Times New Roman"/>
          <w:b/>
          <w:bCs/>
          <w:sz w:val="24"/>
          <w:szCs w:val="20"/>
          <w:lang w:eastAsia="fr-FR"/>
        </w:rPr>
        <w:t>à 15</w:t>
      </w:r>
      <w:r w:rsidR="007F5C7F" w:rsidRPr="002E1F3A">
        <w:rPr>
          <w:rFonts w:ascii="Times New Roman" w:eastAsia="Times New Roman" w:hAnsi="Times New Roman" w:cs="Times New Roman"/>
          <w:b/>
          <w:bCs/>
          <w:sz w:val="24"/>
          <w:szCs w:val="20"/>
          <w:lang w:eastAsia="fr-FR"/>
        </w:rPr>
        <w:t xml:space="preserve"> </w:t>
      </w:r>
      <w:r w:rsidR="00196381" w:rsidRPr="002E1F3A">
        <w:rPr>
          <w:rFonts w:ascii="Times New Roman" w:eastAsia="Times New Roman" w:hAnsi="Times New Roman" w:cs="Times New Roman"/>
          <w:b/>
          <w:bCs/>
          <w:sz w:val="24"/>
          <w:szCs w:val="20"/>
          <w:lang w:eastAsia="fr-FR"/>
        </w:rPr>
        <w:t>h 00</w:t>
      </w:r>
      <w:r w:rsidR="002E1F3A">
        <w:rPr>
          <w:rFonts w:ascii="Times New Roman" w:eastAsia="Times New Roman" w:hAnsi="Times New Roman" w:cs="Times New Roman"/>
          <w:b/>
          <w:bCs/>
          <w:sz w:val="24"/>
          <w:szCs w:val="20"/>
          <w:lang w:eastAsia="fr-FR"/>
        </w:rPr>
        <w:t xml:space="preserve"> mn.</w:t>
      </w:r>
      <w:r w:rsidR="00196381" w:rsidRPr="005C6459">
        <w:rPr>
          <w:rFonts w:ascii="Times New Roman" w:eastAsia="Times New Roman" w:hAnsi="Times New Roman" w:cs="Times New Roman"/>
          <w:sz w:val="24"/>
          <w:szCs w:val="20"/>
          <w:lang w:eastAsia="fr-FR"/>
        </w:rPr>
        <w:t xml:space="preserve"> </w:t>
      </w:r>
    </w:p>
    <w:p w14:paraId="4BBECCE0" w14:textId="77777777" w:rsidR="00980EFF" w:rsidRDefault="00196381" w:rsidP="00196381">
      <w:pPr>
        <w:spacing w:after="200" w:line="240" w:lineRule="auto"/>
        <w:contextualSpacing/>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96381">
        <w:rPr>
          <w:rFonts w:ascii="Times New Roman" w:eastAsia="Times New Roman" w:hAnsi="Times New Roman" w:cs="Times New Roman"/>
          <w:sz w:val="24"/>
          <w:szCs w:val="20"/>
          <w:lang w:eastAsia="fr-FR"/>
        </w:rPr>
        <w:t>Les offres remises en retard ne seront pas acceptées.</w:t>
      </w:r>
    </w:p>
    <w:p w14:paraId="384A83B6" w14:textId="082698C1" w:rsidR="00196381" w:rsidRPr="00FD78E5" w:rsidRDefault="00196381" w:rsidP="00196381">
      <w:pPr>
        <w:spacing w:after="200" w:line="240" w:lineRule="auto"/>
        <w:contextualSpacing/>
        <w:jc w:val="both"/>
        <w:rPr>
          <w:rFonts w:ascii="Times New Roman" w:eastAsia="Times New Roman" w:hAnsi="Times New Roman" w:cs="Times New Roman"/>
          <w:sz w:val="8"/>
          <w:szCs w:val="4"/>
          <w:lang w:eastAsia="fr-FR"/>
        </w:rPr>
      </w:pPr>
      <w:r w:rsidRPr="00196381">
        <w:rPr>
          <w:rFonts w:ascii="Times New Roman" w:eastAsia="Times New Roman" w:hAnsi="Times New Roman" w:cs="Times New Roman"/>
          <w:sz w:val="24"/>
          <w:szCs w:val="20"/>
          <w:lang w:eastAsia="fr-FR"/>
        </w:rPr>
        <w:t xml:space="preserve"> </w:t>
      </w:r>
    </w:p>
    <w:p w14:paraId="5D40C193" w14:textId="761CDED9" w:rsidR="00196381" w:rsidRDefault="004F4E61" w:rsidP="005C6459">
      <w:pPr>
        <w:pStyle w:val="Paragraphedeliste"/>
        <w:numPr>
          <w:ilvl w:val="0"/>
          <w:numId w:val="14"/>
        </w:numPr>
        <w:spacing w:after="200" w:line="240" w:lineRule="auto"/>
        <w:jc w:val="both"/>
        <w:rPr>
          <w:rFonts w:ascii="Times New Roman" w:eastAsia="Times New Roman" w:hAnsi="Times New Roman" w:cs="Times New Roman"/>
          <w:sz w:val="24"/>
          <w:szCs w:val="20"/>
          <w:lang w:eastAsia="fr-FR"/>
        </w:rPr>
      </w:pPr>
      <w:r w:rsidRPr="005C6459">
        <w:rPr>
          <w:rFonts w:ascii="Times New Roman" w:eastAsia="Times New Roman" w:hAnsi="Times New Roman" w:cs="Times New Roman"/>
          <w:sz w:val="24"/>
          <w:szCs w:val="20"/>
          <w:lang w:eastAsia="fr-FR"/>
        </w:rPr>
        <w:t xml:space="preserve">  </w:t>
      </w:r>
      <w:r w:rsidR="00196381" w:rsidRPr="005C6459">
        <w:rPr>
          <w:rFonts w:ascii="Times New Roman" w:eastAsia="Times New Roman" w:hAnsi="Times New Roman" w:cs="Times New Roman"/>
          <w:sz w:val="24"/>
          <w:szCs w:val="20"/>
          <w:lang w:eastAsia="fr-FR"/>
        </w:rPr>
        <w:t>Les offres doivent être valides pendant une période de 90 jours à compter de la date limite de dépôt des offres.</w:t>
      </w:r>
    </w:p>
    <w:p w14:paraId="4C9E2E41" w14:textId="77777777" w:rsidR="00FD78E5" w:rsidRPr="005C6459" w:rsidRDefault="00FD78E5" w:rsidP="00FD78E5">
      <w:pPr>
        <w:pStyle w:val="Paragraphedeliste"/>
        <w:spacing w:after="200" w:line="240" w:lineRule="auto"/>
        <w:ind w:left="420"/>
        <w:jc w:val="both"/>
        <w:rPr>
          <w:rFonts w:ascii="Times New Roman" w:eastAsia="Times New Roman" w:hAnsi="Times New Roman" w:cs="Times New Roman"/>
          <w:sz w:val="24"/>
          <w:szCs w:val="20"/>
          <w:lang w:eastAsia="fr-FR"/>
        </w:rPr>
      </w:pPr>
    </w:p>
    <w:p w14:paraId="184F0AFB" w14:textId="6B616487" w:rsidR="00196381" w:rsidRDefault="004F4E61" w:rsidP="005C6459">
      <w:pPr>
        <w:pStyle w:val="Paragraphedeliste"/>
        <w:numPr>
          <w:ilvl w:val="0"/>
          <w:numId w:val="14"/>
        </w:numPr>
        <w:spacing w:after="200" w:line="240" w:lineRule="auto"/>
        <w:jc w:val="both"/>
        <w:rPr>
          <w:rFonts w:ascii="Times New Roman" w:eastAsia="Times New Roman" w:hAnsi="Times New Roman" w:cs="Times New Roman"/>
          <w:sz w:val="24"/>
          <w:szCs w:val="20"/>
          <w:lang w:eastAsia="fr-FR"/>
        </w:rPr>
      </w:pPr>
      <w:r w:rsidRPr="005C6459">
        <w:rPr>
          <w:rFonts w:ascii="Times New Roman" w:eastAsia="Times New Roman" w:hAnsi="Times New Roman" w:cs="Times New Roman"/>
          <w:sz w:val="24"/>
          <w:szCs w:val="20"/>
          <w:lang w:eastAsia="fr-FR"/>
        </w:rPr>
        <w:t xml:space="preserve"> </w:t>
      </w:r>
      <w:r w:rsidR="00196381" w:rsidRPr="005C6459">
        <w:rPr>
          <w:rFonts w:ascii="Times New Roman" w:eastAsia="Times New Roman" w:hAnsi="Times New Roman" w:cs="Times New Roman"/>
          <w:sz w:val="24"/>
          <w:szCs w:val="20"/>
          <w:lang w:eastAsia="fr-FR"/>
        </w:rPr>
        <w:t>Les soumissionnaires sont informés que leurs offres financières doivent être élaborées dans le respect des prix contenus dans la dernière version du répertoire des prix de référence (mercuriale des prix) disponi</w:t>
      </w:r>
      <w:r w:rsidR="00196381" w:rsidRPr="005C6459">
        <w:rPr>
          <w:rFonts w:ascii="Times New Roman" w:eastAsia="Times New Roman" w:hAnsi="Times New Roman" w:cs="Times New Roman"/>
          <w:color w:val="000000"/>
          <w:sz w:val="24"/>
          <w:szCs w:val="20"/>
          <w:lang w:eastAsia="fr-FR"/>
        </w:rPr>
        <w:t xml:space="preserve">ble sur le site du Ministère de l’économie et des finances au </w:t>
      </w:r>
      <w:hyperlink r:id="rId8" w:history="1">
        <w:r w:rsidR="00196381" w:rsidRPr="005C6459">
          <w:rPr>
            <w:rFonts w:ascii="Times New Roman" w:eastAsia="Times New Roman" w:hAnsi="Times New Roman" w:cs="Times New Roman"/>
            <w:color w:val="000000"/>
            <w:sz w:val="24"/>
            <w:szCs w:val="20"/>
            <w:u w:val="single"/>
            <w:lang w:eastAsia="fr-FR"/>
          </w:rPr>
          <w:t>www.finances.gouv.tg</w:t>
        </w:r>
      </w:hyperlink>
      <w:r w:rsidR="00196381" w:rsidRPr="005C6459">
        <w:rPr>
          <w:rFonts w:ascii="Times New Roman" w:eastAsia="Times New Roman" w:hAnsi="Times New Roman" w:cs="Times New Roman"/>
          <w:sz w:val="24"/>
          <w:szCs w:val="20"/>
          <w:lang w:eastAsia="fr-FR"/>
        </w:rPr>
        <w:t>. Dans le cas contraire, leurs offres seront redressées.</w:t>
      </w:r>
    </w:p>
    <w:p w14:paraId="35AC676D" w14:textId="77777777" w:rsidR="00FD78E5" w:rsidRPr="00FD78E5" w:rsidRDefault="00FD78E5" w:rsidP="00FD78E5">
      <w:pPr>
        <w:pStyle w:val="Paragraphedeliste"/>
        <w:rPr>
          <w:rFonts w:ascii="Times New Roman" w:eastAsia="Times New Roman" w:hAnsi="Times New Roman" w:cs="Times New Roman"/>
          <w:sz w:val="24"/>
          <w:szCs w:val="20"/>
          <w:lang w:eastAsia="fr-FR"/>
        </w:rPr>
      </w:pPr>
    </w:p>
    <w:p w14:paraId="125A84FC" w14:textId="77777777" w:rsidR="00FD78E5" w:rsidRPr="00CE6A7A" w:rsidRDefault="00FD78E5" w:rsidP="00FD78E5">
      <w:pPr>
        <w:pStyle w:val="Paragraphedeliste"/>
        <w:spacing w:after="200" w:line="240" w:lineRule="auto"/>
        <w:ind w:left="420"/>
        <w:jc w:val="both"/>
        <w:rPr>
          <w:rFonts w:ascii="Times New Roman" w:eastAsia="Times New Roman" w:hAnsi="Times New Roman" w:cs="Times New Roman"/>
          <w:sz w:val="8"/>
          <w:szCs w:val="4"/>
          <w:lang w:eastAsia="fr-FR"/>
        </w:rPr>
      </w:pPr>
    </w:p>
    <w:p w14:paraId="2B650C36" w14:textId="43467A50" w:rsidR="00196381" w:rsidRPr="005C6459" w:rsidRDefault="00196381" w:rsidP="005C6459">
      <w:pPr>
        <w:pStyle w:val="Paragraphedeliste"/>
        <w:numPr>
          <w:ilvl w:val="0"/>
          <w:numId w:val="14"/>
        </w:numPr>
        <w:spacing w:after="200" w:line="240" w:lineRule="auto"/>
        <w:jc w:val="both"/>
        <w:rPr>
          <w:rFonts w:ascii="Times New Roman" w:eastAsia="Times New Roman" w:hAnsi="Times New Roman" w:cs="Times New Roman"/>
          <w:sz w:val="24"/>
          <w:szCs w:val="20"/>
          <w:lang w:eastAsia="fr-FR"/>
        </w:rPr>
      </w:pPr>
      <w:r w:rsidRPr="005C6459">
        <w:rPr>
          <w:rFonts w:ascii="Times New Roman" w:eastAsia="Times New Roman" w:hAnsi="Times New Roman" w:cs="Times New Roman"/>
          <w:sz w:val="24"/>
          <w:szCs w:val="20"/>
          <w:lang w:eastAsia="fr-FR"/>
        </w:rPr>
        <w:t xml:space="preserve">Les offres seront ouvertes en présence des représentants des candidats présents </w:t>
      </w:r>
      <w:r w:rsidRPr="002E1F3A">
        <w:rPr>
          <w:rFonts w:ascii="Times New Roman" w:eastAsia="Times New Roman" w:hAnsi="Times New Roman" w:cs="Times New Roman"/>
          <w:b/>
          <w:bCs/>
          <w:sz w:val="24"/>
          <w:szCs w:val="20"/>
          <w:lang w:eastAsia="fr-FR"/>
        </w:rPr>
        <w:t xml:space="preserve">le </w:t>
      </w:r>
      <w:r w:rsidR="007F5C7F" w:rsidRPr="002E1F3A">
        <w:rPr>
          <w:rFonts w:ascii="Times New Roman" w:eastAsia="Times New Roman" w:hAnsi="Times New Roman" w:cs="Times New Roman"/>
          <w:b/>
          <w:bCs/>
          <w:sz w:val="24"/>
          <w:szCs w:val="20"/>
          <w:lang w:eastAsia="fr-FR"/>
        </w:rPr>
        <w:t>1</w:t>
      </w:r>
      <w:r w:rsidR="00B17370">
        <w:rPr>
          <w:rFonts w:ascii="Times New Roman" w:eastAsia="Times New Roman" w:hAnsi="Times New Roman" w:cs="Times New Roman"/>
          <w:b/>
          <w:bCs/>
          <w:sz w:val="24"/>
          <w:szCs w:val="20"/>
          <w:lang w:eastAsia="fr-FR"/>
        </w:rPr>
        <w:t>9</w:t>
      </w:r>
      <w:r w:rsidR="007F5C7F" w:rsidRPr="002E1F3A">
        <w:rPr>
          <w:rFonts w:ascii="Times New Roman" w:eastAsia="Times New Roman" w:hAnsi="Times New Roman" w:cs="Times New Roman"/>
          <w:b/>
          <w:bCs/>
          <w:sz w:val="24"/>
          <w:szCs w:val="20"/>
          <w:lang w:eastAsia="fr-FR"/>
        </w:rPr>
        <w:t xml:space="preserve"> mai 2023 </w:t>
      </w:r>
      <w:r w:rsidRPr="002E1F3A">
        <w:rPr>
          <w:rFonts w:ascii="Times New Roman" w:eastAsia="Times New Roman" w:hAnsi="Times New Roman" w:cs="Times New Roman"/>
          <w:b/>
          <w:bCs/>
          <w:sz w:val="24"/>
          <w:szCs w:val="20"/>
          <w:lang w:eastAsia="fr-FR"/>
        </w:rPr>
        <w:t>à 15 heures 30 minutes</w:t>
      </w:r>
      <w:r w:rsidRPr="005C6459">
        <w:rPr>
          <w:rFonts w:ascii="Times New Roman" w:eastAsia="Times New Roman" w:hAnsi="Times New Roman" w:cs="Times New Roman"/>
          <w:sz w:val="24"/>
          <w:szCs w:val="20"/>
          <w:lang w:eastAsia="fr-FR"/>
        </w:rPr>
        <w:t xml:space="preserve"> à la salle de conférence </w:t>
      </w:r>
      <w:r w:rsidRPr="005C6459">
        <w:rPr>
          <w:rFonts w:ascii="Times New Roman" w:eastAsia="Times New Roman" w:hAnsi="Times New Roman" w:cs="Times New Roman"/>
          <w:bCs/>
          <w:iCs/>
          <w:sz w:val="24"/>
          <w:szCs w:val="24"/>
          <w:lang w:eastAsia="fr-FR"/>
        </w:rPr>
        <w:t xml:space="preserve">du </w:t>
      </w:r>
      <w:r w:rsidRPr="005C6459">
        <w:rPr>
          <w:rFonts w:ascii="Times New Roman" w:eastAsia="Times New Roman" w:hAnsi="Times New Roman" w:cs="Times New Roman"/>
          <w:sz w:val="24"/>
          <w:szCs w:val="24"/>
          <w:lang w:eastAsia="fr-FR"/>
        </w:rPr>
        <w:t xml:space="preserve">Ministère du Commerce, de l’Industrie et de la Consommation Locale, </w:t>
      </w:r>
      <w:r w:rsidRPr="005C6459">
        <w:rPr>
          <w:rFonts w:ascii="Times New Roman" w:eastAsia="Times New Roman" w:hAnsi="Times New Roman" w:cs="Times New Roman"/>
          <w:bCs/>
          <w:iCs/>
          <w:sz w:val="24"/>
          <w:szCs w:val="24"/>
          <w:lang w:eastAsia="fr-FR"/>
        </w:rPr>
        <w:t>sis au quartier administratif face à la place des Martyrs de Lomé.</w:t>
      </w:r>
    </w:p>
    <w:p w14:paraId="56B2B8DD" w14:textId="77777777" w:rsidR="004F4E61" w:rsidRPr="004F4E61" w:rsidRDefault="004F4E61" w:rsidP="004F4E61">
      <w:pPr>
        <w:pStyle w:val="Paragraphedeliste"/>
        <w:spacing w:after="200" w:line="240" w:lineRule="auto"/>
        <w:jc w:val="both"/>
        <w:rPr>
          <w:rFonts w:ascii="Times New Roman" w:eastAsia="Times New Roman" w:hAnsi="Times New Roman" w:cs="Times New Roman"/>
          <w:sz w:val="24"/>
          <w:szCs w:val="20"/>
          <w:lang w:eastAsia="fr-FR"/>
        </w:rPr>
      </w:pPr>
    </w:p>
    <w:p w14:paraId="5E9242F7" w14:textId="77777777" w:rsidR="00196381" w:rsidRPr="00196381" w:rsidRDefault="00196381" w:rsidP="00196381">
      <w:pPr>
        <w:suppressAutoHyphens/>
        <w:spacing w:after="0" w:line="240" w:lineRule="auto"/>
        <w:jc w:val="center"/>
        <w:outlineLvl w:val="0"/>
        <w:rPr>
          <w:rFonts w:ascii="Times New Roman" w:eastAsia="Times New Roman" w:hAnsi="Times New Roman" w:cs="Times New Roman"/>
          <w:b/>
          <w:sz w:val="24"/>
          <w:szCs w:val="24"/>
          <w:lang w:eastAsia="fr-FR"/>
        </w:rPr>
      </w:pPr>
      <w:r w:rsidRPr="00196381">
        <w:rPr>
          <w:rFonts w:ascii="Times New Roman" w:eastAsia="Times New Roman" w:hAnsi="Times New Roman" w:cs="Times New Roman"/>
          <w:b/>
          <w:color w:val="000000"/>
          <w:sz w:val="24"/>
          <w:szCs w:val="24"/>
          <w:lang w:eastAsia="fr-FR"/>
        </w:rPr>
        <w:t>La Personne Responsable des Marchés Publics</w:t>
      </w:r>
    </w:p>
    <w:p w14:paraId="2C1FE548" w14:textId="77777777" w:rsidR="00196381" w:rsidRPr="00196381" w:rsidRDefault="00196381" w:rsidP="00196381">
      <w:pPr>
        <w:spacing w:after="0" w:line="360" w:lineRule="auto"/>
        <w:jc w:val="center"/>
        <w:rPr>
          <w:rFonts w:ascii="Times New Roman" w:eastAsia="Times New Roman" w:hAnsi="Times New Roman" w:cs="Times New Roman"/>
          <w:i/>
          <w:color w:val="000000"/>
          <w:sz w:val="28"/>
          <w:szCs w:val="28"/>
          <w:lang w:eastAsia="fr-FR"/>
        </w:rPr>
      </w:pPr>
    </w:p>
    <w:p w14:paraId="5EABD60B" w14:textId="4E601A6C" w:rsidR="00196381" w:rsidRDefault="00196381" w:rsidP="00196381">
      <w:pPr>
        <w:spacing w:after="0" w:line="360" w:lineRule="auto"/>
        <w:jc w:val="center"/>
        <w:rPr>
          <w:rFonts w:ascii="Times New Roman" w:eastAsia="Times New Roman" w:hAnsi="Times New Roman" w:cs="Times New Roman"/>
          <w:i/>
          <w:color w:val="000000"/>
          <w:sz w:val="24"/>
          <w:szCs w:val="24"/>
          <w:lang w:eastAsia="fr-FR"/>
        </w:rPr>
      </w:pPr>
    </w:p>
    <w:p w14:paraId="57E2930D" w14:textId="77777777" w:rsidR="00627CAA" w:rsidRPr="00196381" w:rsidRDefault="00627CAA" w:rsidP="00196381">
      <w:pPr>
        <w:spacing w:after="0" w:line="360" w:lineRule="auto"/>
        <w:jc w:val="center"/>
        <w:rPr>
          <w:rFonts w:ascii="Times New Roman" w:eastAsia="Times New Roman" w:hAnsi="Times New Roman" w:cs="Times New Roman"/>
          <w:i/>
          <w:color w:val="000000"/>
          <w:sz w:val="24"/>
          <w:szCs w:val="24"/>
          <w:lang w:eastAsia="fr-FR"/>
        </w:rPr>
      </w:pPr>
    </w:p>
    <w:p w14:paraId="013F4A81" w14:textId="77777777" w:rsidR="00196381" w:rsidRPr="00196381" w:rsidRDefault="00196381" w:rsidP="00196381">
      <w:pPr>
        <w:spacing w:after="0" w:line="360" w:lineRule="auto"/>
        <w:jc w:val="center"/>
        <w:rPr>
          <w:rFonts w:ascii="Times New Roman" w:eastAsia="Times New Roman" w:hAnsi="Times New Roman" w:cs="Times New Roman"/>
          <w:i/>
          <w:color w:val="000000"/>
          <w:sz w:val="24"/>
          <w:szCs w:val="24"/>
          <w:lang w:eastAsia="fr-FR"/>
        </w:rPr>
      </w:pPr>
    </w:p>
    <w:p w14:paraId="7419D68E" w14:textId="77777777" w:rsidR="00196381" w:rsidRPr="00196381" w:rsidRDefault="00196381" w:rsidP="00196381">
      <w:pPr>
        <w:spacing w:after="0" w:line="240" w:lineRule="auto"/>
        <w:jc w:val="center"/>
        <w:rPr>
          <w:rFonts w:ascii="Times New Roman" w:eastAsia="Times New Roman" w:hAnsi="Times New Roman" w:cs="Times New Roman"/>
          <w:b/>
          <w:sz w:val="28"/>
          <w:szCs w:val="28"/>
          <w:u w:val="single"/>
          <w:lang w:eastAsia="fr-FR"/>
        </w:rPr>
      </w:pPr>
      <w:r w:rsidRPr="00196381">
        <w:rPr>
          <w:rFonts w:ascii="Times New Roman" w:eastAsia="Times New Roman" w:hAnsi="Times New Roman" w:cs="Times New Roman"/>
          <w:b/>
          <w:sz w:val="28"/>
          <w:szCs w:val="28"/>
          <w:u w:val="single"/>
          <w:lang w:eastAsia="fr-FR"/>
        </w:rPr>
        <w:t>Talime ABE</w:t>
      </w:r>
    </w:p>
    <w:p w14:paraId="1E48FF6C" w14:textId="4965A399" w:rsidR="00196381" w:rsidRDefault="00196381" w:rsidP="00196381">
      <w:pPr>
        <w:spacing w:after="0" w:line="240" w:lineRule="auto"/>
        <w:rPr>
          <w:rFonts w:ascii="Times New Roman" w:eastAsia="Times New Roman" w:hAnsi="Times New Roman" w:cs="Times New Roman"/>
          <w:sz w:val="24"/>
          <w:szCs w:val="20"/>
          <w:lang w:eastAsia="fr-FR"/>
        </w:rPr>
      </w:pPr>
    </w:p>
    <w:p w14:paraId="5B420B75" w14:textId="0FBE7068" w:rsidR="00243B58" w:rsidRDefault="00243B58" w:rsidP="00196381">
      <w:pPr>
        <w:spacing w:after="0" w:line="240" w:lineRule="auto"/>
        <w:rPr>
          <w:rFonts w:ascii="Times New Roman" w:eastAsia="Times New Roman" w:hAnsi="Times New Roman" w:cs="Times New Roman"/>
          <w:sz w:val="24"/>
          <w:szCs w:val="20"/>
          <w:lang w:eastAsia="fr-FR"/>
        </w:rPr>
      </w:pPr>
    </w:p>
    <w:p w14:paraId="17EB04A6" w14:textId="2E1E16FE" w:rsidR="00243B58" w:rsidRDefault="00243B58" w:rsidP="00196381">
      <w:pPr>
        <w:spacing w:after="0" w:line="240" w:lineRule="auto"/>
        <w:rPr>
          <w:rFonts w:ascii="Times New Roman" w:eastAsia="Times New Roman" w:hAnsi="Times New Roman" w:cs="Times New Roman"/>
          <w:sz w:val="24"/>
          <w:szCs w:val="20"/>
          <w:lang w:eastAsia="fr-FR"/>
        </w:rPr>
      </w:pPr>
    </w:p>
    <w:p w14:paraId="5364DB13" w14:textId="5F3548B5" w:rsidR="00243B58" w:rsidRDefault="00243B58" w:rsidP="00196381">
      <w:pPr>
        <w:spacing w:after="0" w:line="240" w:lineRule="auto"/>
        <w:rPr>
          <w:rFonts w:ascii="Times New Roman" w:eastAsia="Times New Roman" w:hAnsi="Times New Roman" w:cs="Times New Roman"/>
          <w:sz w:val="24"/>
          <w:szCs w:val="20"/>
          <w:lang w:eastAsia="fr-FR"/>
        </w:rPr>
      </w:pPr>
    </w:p>
    <w:p w14:paraId="1A333BAC" w14:textId="3A84E8E3" w:rsidR="00243B58" w:rsidRDefault="00243B58" w:rsidP="00196381">
      <w:pPr>
        <w:spacing w:after="0" w:line="240" w:lineRule="auto"/>
        <w:rPr>
          <w:rFonts w:ascii="Times New Roman" w:eastAsia="Times New Roman" w:hAnsi="Times New Roman" w:cs="Times New Roman"/>
          <w:sz w:val="24"/>
          <w:szCs w:val="20"/>
          <w:lang w:eastAsia="fr-FR"/>
        </w:rPr>
      </w:pPr>
    </w:p>
    <w:p w14:paraId="761B089F" w14:textId="77777777" w:rsidR="001D5A12" w:rsidRPr="00301454" w:rsidRDefault="001D5A12" w:rsidP="001D5A12">
      <w:pPr>
        <w:ind w:left="720"/>
        <w:contextualSpacing/>
        <w:jc w:val="both"/>
        <w:rPr>
          <w:sz w:val="16"/>
          <w:szCs w:val="16"/>
        </w:rPr>
      </w:pPr>
    </w:p>
    <w:p w14:paraId="17E7172C" w14:textId="1770AA22" w:rsidR="00243B58" w:rsidRDefault="00243B58" w:rsidP="00196381">
      <w:pPr>
        <w:spacing w:after="0" w:line="240" w:lineRule="auto"/>
        <w:rPr>
          <w:rFonts w:ascii="Times New Roman" w:eastAsia="Times New Roman" w:hAnsi="Times New Roman" w:cs="Times New Roman"/>
          <w:sz w:val="24"/>
          <w:szCs w:val="20"/>
          <w:lang w:eastAsia="fr-FR"/>
        </w:rPr>
      </w:pPr>
    </w:p>
    <w:p w14:paraId="583BA833" w14:textId="03B0A22B" w:rsidR="00243B58" w:rsidRDefault="00243B58" w:rsidP="00196381">
      <w:pPr>
        <w:spacing w:after="0" w:line="240" w:lineRule="auto"/>
        <w:rPr>
          <w:rFonts w:ascii="Times New Roman" w:eastAsia="Times New Roman" w:hAnsi="Times New Roman" w:cs="Times New Roman"/>
          <w:sz w:val="24"/>
          <w:szCs w:val="20"/>
          <w:lang w:eastAsia="fr-FR"/>
        </w:rPr>
      </w:pPr>
    </w:p>
    <w:p w14:paraId="2A4A05D8" w14:textId="74CEE81D" w:rsidR="00243B58" w:rsidRDefault="00243B58" w:rsidP="00196381">
      <w:pPr>
        <w:spacing w:after="0" w:line="240" w:lineRule="auto"/>
        <w:rPr>
          <w:rFonts w:ascii="Times New Roman" w:eastAsia="Times New Roman" w:hAnsi="Times New Roman" w:cs="Times New Roman"/>
          <w:sz w:val="24"/>
          <w:szCs w:val="20"/>
          <w:lang w:eastAsia="fr-FR"/>
        </w:rPr>
      </w:pPr>
    </w:p>
    <w:p w14:paraId="40AB86AA" w14:textId="0F59F16A" w:rsidR="00243B58" w:rsidRDefault="00243B58" w:rsidP="00196381">
      <w:pPr>
        <w:spacing w:after="0" w:line="240" w:lineRule="auto"/>
        <w:rPr>
          <w:rFonts w:ascii="Times New Roman" w:eastAsia="Times New Roman" w:hAnsi="Times New Roman" w:cs="Times New Roman"/>
          <w:sz w:val="24"/>
          <w:szCs w:val="20"/>
          <w:lang w:eastAsia="fr-FR"/>
        </w:rPr>
      </w:pPr>
    </w:p>
    <w:p w14:paraId="088F3831" w14:textId="796B6A9E" w:rsidR="00243B58" w:rsidRDefault="00243B58" w:rsidP="00196381">
      <w:pPr>
        <w:spacing w:after="0" w:line="240" w:lineRule="auto"/>
        <w:rPr>
          <w:rFonts w:ascii="Times New Roman" w:eastAsia="Times New Roman" w:hAnsi="Times New Roman" w:cs="Times New Roman"/>
          <w:sz w:val="24"/>
          <w:szCs w:val="20"/>
          <w:lang w:eastAsia="fr-FR"/>
        </w:rPr>
      </w:pPr>
    </w:p>
    <w:p w14:paraId="28E61FCB" w14:textId="1F5E73E8" w:rsidR="00243B58" w:rsidRDefault="00243B58" w:rsidP="00196381">
      <w:pPr>
        <w:spacing w:after="0" w:line="240" w:lineRule="auto"/>
        <w:rPr>
          <w:rFonts w:ascii="Times New Roman" w:eastAsia="Times New Roman" w:hAnsi="Times New Roman" w:cs="Times New Roman"/>
          <w:sz w:val="24"/>
          <w:szCs w:val="20"/>
          <w:lang w:eastAsia="fr-FR"/>
        </w:rPr>
      </w:pPr>
    </w:p>
    <w:p w14:paraId="059157DD" w14:textId="33E45ED3" w:rsidR="00243B58" w:rsidRDefault="00243B58" w:rsidP="00196381">
      <w:pPr>
        <w:spacing w:after="0" w:line="240" w:lineRule="auto"/>
        <w:rPr>
          <w:rFonts w:ascii="Times New Roman" w:eastAsia="Times New Roman" w:hAnsi="Times New Roman" w:cs="Times New Roman"/>
          <w:sz w:val="24"/>
          <w:szCs w:val="20"/>
          <w:lang w:eastAsia="fr-FR"/>
        </w:rPr>
      </w:pPr>
    </w:p>
    <w:p w14:paraId="70044EC9" w14:textId="77777777" w:rsidR="00243B58" w:rsidRPr="00196381" w:rsidRDefault="00243B58" w:rsidP="00196381">
      <w:pPr>
        <w:spacing w:after="0" w:line="240" w:lineRule="auto"/>
        <w:rPr>
          <w:rFonts w:ascii="Times New Roman" w:eastAsia="Times New Roman" w:hAnsi="Times New Roman" w:cs="Times New Roman"/>
          <w:sz w:val="24"/>
          <w:szCs w:val="20"/>
          <w:lang w:eastAsia="fr-FR"/>
        </w:rPr>
      </w:pPr>
    </w:p>
    <w:sectPr w:rsidR="00243B58" w:rsidRPr="00196381" w:rsidSect="00E9465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102D" w14:textId="77777777" w:rsidR="00316F6D" w:rsidRDefault="00316F6D" w:rsidP="00196381">
      <w:pPr>
        <w:spacing w:after="0" w:line="240" w:lineRule="auto"/>
      </w:pPr>
      <w:r>
        <w:separator/>
      </w:r>
    </w:p>
  </w:endnote>
  <w:endnote w:type="continuationSeparator" w:id="0">
    <w:p w14:paraId="0AF48BF4" w14:textId="77777777" w:rsidR="00316F6D" w:rsidRDefault="00316F6D" w:rsidP="0019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85AE" w14:textId="77777777" w:rsidR="00316F6D" w:rsidRDefault="00316F6D" w:rsidP="00196381">
      <w:pPr>
        <w:spacing w:after="0" w:line="240" w:lineRule="auto"/>
      </w:pPr>
      <w:r>
        <w:separator/>
      </w:r>
    </w:p>
  </w:footnote>
  <w:footnote w:type="continuationSeparator" w:id="0">
    <w:p w14:paraId="2B2A1FC1" w14:textId="77777777" w:rsidR="00316F6D" w:rsidRDefault="00316F6D" w:rsidP="0019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3B0"/>
    <w:multiLevelType w:val="hybridMultilevel"/>
    <w:tmpl w:val="C340EA76"/>
    <w:lvl w:ilvl="0" w:tplc="040C000B">
      <w:start w:val="1"/>
      <w:numFmt w:val="bullet"/>
      <w:lvlText w:val=""/>
      <w:lvlJc w:val="left"/>
      <w:pPr>
        <w:ind w:left="2580" w:hanging="360"/>
      </w:pPr>
      <w:rPr>
        <w:rFonts w:ascii="Wingdings" w:hAnsi="Wingdings"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1" w15:restartNumberingAfterBreak="0">
    <w:nsid w:val="03451A0B"/>
    <w:multiLevelType w:val="hybridMultilevel"/>
    <w:tmpl w:val="11D2154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F66DA"/>
    <w:multiLevelType w:val="hybridMultilevel"/>
    <w:tmpl w:val="273685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137FB"/>
    <w:multiLevelType w:val="hybridMultilevel"/>
    <w:tmpl w:val="81A87FE0"/>
    <w:lvl w:ilvl="0" w:tplc="DF9AB144">
      <w:start w:val="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2A0B268F"/>
    <w:multiLevelType w:val="hybridMultilevel"/>
    <w:tmpl w:val="F57AF440"/>
    <w:lvl w:ilvl="0" w:tplc="C846C4EA">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2BE37134"/>
    <w:multiLevelType w:val="hybridMultilevel"/>
    <w:tmpl w:val="4B0EDA78"/>
    <w:lvl w:ilvl="0" w:tplc="040C000B">
      <w:start w:val="1"/>
      <w:numFmt w:val="bullet"/>
      <w:lvlText w:val=""/>
      <w:lvlJc w:val="left"/>
      <w:pPr>
        <w:ind w:left="786" w:hanging="360"/>
      </w:pPr>
      <w:rPr>
        <w:rFonts w:ascii="Wingdings" w:hAnsi="Wingdings" w:hint="default"/>
        <w:b w:val="0"/>
        <w:i w:val="0"/>
        <w:color w:val="auto"/>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4F84B20"/>
    <w:multiLevelType w:val="hybridMultilevel"/>
    <w:tmpl w:val="B732B1B0"/>
    <w:lvl w:ilvl="0" w:tplc="28F81B0A">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3C40333B"/>
    <w:multiLevelType w:val="hybridMultilevel"/>
    <w:tmpl w:val="B644F9C0"/>
    <w:lvl w:ilvl="0" w:tplc="1676EA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A4E4D11"/>
    <w:multiLevelType w:val="hybridMultilevel"/>
    <w:tmpl w:val="4CFAAC6E"/>
    <w:lvl w:ilvl="0" w:tplc="0634781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4022A7"/>
    <w:multiLevelType w:val="hybridMultilevel"/>
    <w:tmpl w:val="79B696F6"/>
    <w:lvl w:ilvl="0" w:tplc="3FA61E9A">
      <w:start w:val="1"/>
      <w:numFmt w:val="bullet"/>
      <w:lvlText w:val="-"/>
      <w:lvlJc w:val="left"/>
      <w:pPr>
        <w:ind w:left="720" w:hanging="360"/>
      </w:pPr>
      <w:rPr>
        <w:rFonts w:ascii="Times New Roman" w:eastAsia="Times New Roman" w:hAnsi="Times New Roman"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5E37CA"/>
    <w:multiLevelType w:val="hybridMultilevel"/>
    <w:tmpl w:val="7612083A"/>
    <w:lvl w:ilvl="0" w:tplc="71AEB9B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58BD1F2C"/>
    <w:multiLevelType w:val="hybridMultilevel"/>
    <w:tmpl w:val="D65C1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1071A1"/>
    <w:multiLevelType w:val="hybridMultilevel"/>
    <w:tmpl w:val="4672185C"/>
    <w:lvl w:ilvl="0" w:tplc="F41C8C22">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73C002C"/>
    <w:multiLevelType w:val="hybridMultilevel"/>
    <w:tmpl w:val="BF689D88"/>
    <w:lvl w:ilvl="0" w:tplc="AC2A4E7E">
      <w:numFmt w:val="bullet"/>
      <w:lvlText w:val="-"/>
      <w:lvlJc w:val="left"/>
      <w:pPr>
        <w:ind w:left="1146"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7BF372E8"/>
    <w:multiLevelType w:val="hybridMultilevel"/>
    <w:tmpl w:val="9EDA90FE"/>
    <w:lvl w:ilvl="0" w:tplc="A9E66B44">
      <w:start w:val="1"/>
      <w:numFmt w:val="decimal"/>
      <w:lvlText w:val="%1."/>
      <w:lvlJc w:val="left"/>
      <w:pPr>
        <w:ind w:left="5464" w:hanging="360"/>
      </w:pPr>
      <w:rPr>
        <w:rFonts w:hint="default"/>
      </w:rPr>
    </w:lvl>
    <w:lvl w:ilvl="1" w:tplc="040C0019" w:tentative="1">
      <w:start w:val="1"/>
      <w:numFmt w:val="lowerLetter"/>
      <w:lvlText w:val="%2."/>
      <w:lvlJc w:val="left"/>
      <w:pPr>
        <w:ind w:left="5126" w:hanging="360"/>
      </w:pPr>
    </w:lvl>
    <w:lvl w:ilvl="2" w:tplc="040C001B" w:tentative="1">
      <w:start w:val="1"/>
      <w:numFmt w:val="lowerRoman"/>
      <w:lvlText w:val="%3."/>
      <w:lvlJc w:val="right"/>
      <w:pPr>
        <w:ind w:left="5846" w:hanging="180"/>
      </w:pPr>
    </w:lvl>
    <w:lvl w:ilvl="3" w:tplc="040C000F" w:tentative="1">
      <w:start w:val="1"/>
      <w:numFmt w:val="decimal"/>
      <w:lvlText w:val="%4."/>
      <w:lvlJc w:val="left"/>
      <w:pPr>
        <w:ind w:left="6566" w:hanging="360"/>
      </w:pPr>
    </w:lvl>
    <w:lvl w:ilvl="4" w:tplc="040C0019" w:tentative="1">
      <w:start w:val="1"/>
      <w:numFmt w:val="lowerLetter"/>
      <w:lvlText w:val="%5."/>
      <w:lvlJc w:val="left"/>
      <w:pPr>
        <w:ind w:left="7286" w:hanging="360"/>
      </w:pPr>
    </w:lvl>
    <w:lvl w:ilvl="5" w:tplc="040C001B" w:tentative="1">
      <w:start w:val="1"/>
      <w:numFmt w:val="lowerRoman"/>
      <w:lvlText w:val="%6."/>
      <w:lvlJc w:val="right"/>
      <w:pPr>
        <w:ind w:left="8006" w:hanging="180"/>
      </w:pPr>
    </w:lvl>
    <w:lvl w:ilvl="6" w:tplc="040C000F" w:tentative="1">
      <w:start w:val="1"/>
      <w:numFmt w:val="decimal"/>
      <w:lvlText w:val="%7."/>
      <w:lvlJc w:val="left"/>
      <w:pPr>
        <w:ind w:left="8726" w:hanging="360"/>
      </w:pPr>
    </w:lvl>
    <w:lvl w:ilvl="7" w:tplc="040C0019" w:tentative="1">
      <w:start w:val="1"/>
      <w:numFmt w:val="lowerLetter"/>
      <w:lvlText w:val="%8."/>
      <w:lvlJc w:val="left"/>
      <w:pPr>
        <w:ind w:left="9446" w:hanging="360"/>
      </w:pPr>
    </w:lvl>
    <w:lvl w:ilvl="8" w:tplc="040C001B" w:tentative="1">
      <w:start w:val="1"/>
      <w:numFmt w:val="lowerRoman"/>
      <w:lvlText w:val="%9."/>
      <w:lvlJc w:val="right"/>
      <w:pPr>
        <w:ind w:left="10166" w:hanging="180"/>
      </w:pPr>
    </w:lvl>
  </w:abstractNum>
  <w:num w:numId="1">
    <w:abstractNumId w:val="14"/>
  </w:num>
  <w:num w:numId="2">
    <w:abstractNumId w:val="12"/>
  </w:num>
  <w:num w:numId="3">
    <w:abstractNumId w:val="5"/>
  </w:num>
  <w:num w:numId="4">
    <w:abstractNumId w:val="9"/>
  </w:num>
  <w:num w:numId="5">
    <w:abstractNumId w:val="7"/>
  </w:num>
  <w:num w:numId="6">
    <w:abstractNumId w:val="8"/>
  </w:num>
  <w:num w:numId="7">
    <w:abstractNumId w:val="6"/>
  </w:num>
  <w:num w:numId="8">
    <w:abstractNumId w:val="4"/>
  </w:num>
  <w:num w:numId="9">
    <w:abstractNumId w:val="13"/>
  </w:num>
  <w:num w:numId="10">
    <w:abstractNumId w:val="0"/>
  </w:num>
  <w:num w:numId="11">
    <w:abstractNumId w:val="11"/>
  </w:num>
  <w:num w:numId="12">
    <w:abstractNumId w:val="2"/>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81"/>
    <w:rsid w:val="0002651D"/>
    <w:rsid w:val="00063BA8"/>
    <w:rsid w:val="000F364C"/>
    <w:rsid w:val="00165B4E"/>
    <w:rsid w:val="00174B4F"/>
    <w:rsid w:val="00196381"/>
    <w:rsid w:val="001D5A12"/>
    <w:rsid w:val="001F23C8"/>
    <w:rsid w:val="0023701F"/>
    <w:rsid w:val="00243B58"/>
    <w:rsid w:val="002C1122"/>
    <w:rsid w:val="002E1F3A"/>
    <w:rsid w:val="003131D5"/>
    <w:rsid w:val="00316F6D"/>
    <w:rsid w:val="00431881"/>
    <w:rsid w:val="0043490B"/>
    <w:rsid w:val="004947F6"/>
    <w:rsid w:val="004B7ED5"/>
    <w:rsid w:val="004F4E61"/>
    <w:rsid w:val="005225FC"/>
    <w:rsid w:val="005C6459"/>
    <w:rsid w:val="005D488F"/>
    <w:rsid w:val="00602716"/>
    <w:rsid w:val="00612E78"/>
    <w:rsid w:val="00617034"/>
    <w:rsid w:val="00627CAA"/>
    <w:rsid w:val="00692A7F"/>
    <w:rsid w:val="006F471E"/>
    <w:rsid w:val="007327FC"/>
    <w:rsid w:val="007B6680"/>
    <w:rsid w:val="007F5C7F"/>
    <w:rsid w:val="008651A8"/>
    <w:rsid w:val="008E3CE7"/>
    <w:rsid w:val="00900288"/>
    <w:rsid w:val="00907B82"/>
    <w:rsid w:val="00951DD5"/>
    <w:rsid w:val="00980EFF"/>
    <w:rsid w:val="009E67C7"/>
    <w:rsid w:val="00A50CDF"/>
    <w:rsid w:val="00B17370"/>
    <w:rsid w:val="00B36C94"/>
    <w:rsid w:val="00B412E1"/>
    <w:rsid w:val="00B80FB7"/>
    <w:rsid w:val="00B92379"/>
    <w:rsid w:val="00C1718D"/>
    <w:rsid w:val="00C52434"/>
    <w:rsid w:val="00CE6A7A"/>
    <w:rsid w:val="00D24BD5"/>
    <w:rsid w:val="00D67ED8"/>
    <w:rsid w:val="00DA1F4D"/>
    <w:rsid w:val="00DB7787"/>
    <w:rsid w:val="00E9465D"/>
    <w:rsid w:val="00EB0E5F"/>
    <w:rsid w:val="00ED6B4B"/>
    <w:rsid w:val="00F360D8"/>
    <w:rsid w:val="00F53AA4"/>
    <w:rsid w:val="00F90916"/>
    <w:rsid w:val="00FD7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4C8E"/>
  <w15:chartTrackingRefBased/>
  <w15:docId w15:val="{E674D51D-CD60-4706-9C52-581660B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963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6381"/>
    <w:rPr>
      <w:sz w:val="20"/>
      <w:szCs w:val="20"/>
    </w:rPr>
  </w:style>
  <w:style w:type="character" w:styleId="Appelnotedebasdep">
    <w:name w:val="footnote reference"/>
    <w:uiPriority w:val="99"/>
    <w:semiHidden/>
    <w:rsid w:val="00196381"/>
    <w:rPr>
      <w:rFonts w:ascii="Times New Roman" w:hAnsi="Times New Roman"/>
      <w:color w:val="auto"/>
      <w:spacing w:val="0"/>
      <w:kern w:val="0"/>
      <w:position w:val="0"/>
      <w:sz w:val="20"/>
      <w:u w:val="none"/>
      <w:vertAlign w:val="superscript"/>
    </w:rPr>
  </w:style>
  <w:style w:type="paragraph" w:customStyle="1" w:styleId="i">
    <w:name w:val="(i)"/>
    <w:basedOn w:val="Normal"/>
    <w:uiPriority w:val="99"/>
    <w:rsid w:val="00196381"/>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ankNormal">
    <w:name w:val="BankNormal"/>
    <w:basedOn w:val="Normal"/>
    <w:uiPriority w:val="99"/>
    <w:rsid w:val="00196381"/>
    <w:pPr>
      <w:spacing w:after="240" w:line="240" w:lineRule="auto"/>
    </w:pPr>
    <w:rPr>
      <w:rFonts w:ascii="Times New Roman" w:eastAsia="Times New Roman" w:hAnsi="Times New Roman" w:cs="Times New Roman"/>
      <w:sz w:val="24"/>
      <w:szCs w:val="20"/>
      <w:lang w:val="en-US" w:eastAsia="fr-FR"/>
    </w:rPr>
  </w:style>
  <w:style w:type="paragraph" w:styleId="Titre">
    <w:name w:val="Title"/>
    <w:basedOn w:val="Normal"/>
    <w:link w:val="TitreCar"/>
    <w:qFormat/>
    <w:rsid w:val="0019638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196381"/>
    <w:rPr>
      <w:rFonts w:ascii="Times New Roman" w:eastAsia="Times New Roman" w:hAnsi="Times New Roman" w:cs="Times New Roman"/>
      <w:b/>
      <w:sz w:val="48"/>
      <w:szCs w:val="20"/>
      <w:lang w:val="es-ES_tradnl" w:eastAsia="fr-FR"/>
    </w:rPr>
  </w:style>
  <w:style w:type="paragraph" w:styleId="Paragraphedeliste">
    <w:name w:val="List Paragraph"/>
    <w:basedOn w:val="Normal"/>
    <w:uiPriority w:val="34"/>
    <w:qFormat/>
    <w:rsid w:val="0002651D"/>
    <w:pPr>
      <w:ind w:left="720"/>
      <w:contextualSpacing/>
    </w:pPr>
  </w:style>
  <w:style w:type="table" w:styleId="Grilledutableau">
    <w:name w:val="Table Grid"/>
    <w:basedOn w:val="TableauNormal"/>
    <w:uiPriority w:val="59"/>
    <w:rsid w:val="00243B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s.gouv.t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Paul</cp:lastModifiedBy>
  <cp:revision>2</cp:revision>
  <cp:lastPrinted>2023-05-04T15:21:00Z</cp:lastPrinted>
  <dcterms:created xsi:type="dcterms:W3CDTF">2023-05-11T09:04:00Z</dcterms:created>
  <dcterms:modified xsi:type="dcterms:W3CDTF">2023-05-11T09:04:00Z</dcterms:modified>
</cp:coreProperties>
</file>